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18516" w14:textId="77777777" w:rsidR="00CF3089" w:rsidRPr="001256E2" w:rsidRDefault="00CF3089" w:rsidP="00EA3B98">
      <w:pPr>
        <w:spacing w:line="360" w:lineRule="auto"/>
        <w:contextualSpacing/>
        <w:jc w:val="both"/>
        <w:rPr>
          <w:rFonts w:ascii="Verdana" w:hAnsi="Verdana" w:cs="Arial"/>
          <w:b/>
        </w:rPr>
      </w:pPr>
    </w:p>
    <w:p w14:paraId="0DF52E2F" w14:textId="14526D66" w:rsidR="00EA3B98" w:rsidRPr="001256E2" w:rsidRDefault="00EA3B98" w:rsidP="00EA3B98">
      <w:pPr>
        <w:spacing w:line="360" w:lineRule="auto"/>
        <w:contextualSpacing/>
        <w:jc w:val="both"/>
        <w:rPr>
          <w:rFonts w:ascii="Verdana" w:hAnsi="Verdana" w:cs="Arial"/>
          <w:b/>
        </w:rPr>
      </w:pPr>
      <w:r w:rsidRPr="001256E2">
        <w:rPr>
          <w:rFonts w:ascii="Verdana" w:hAnsi="Verdana" w:cs="Arial"/>
          <w:b/>
        </w:rPr>
        <w:t>AUTÓGRAFO DE LEI Nº 00</w:t>
      </w:r>
      <w:r w:rsidR="0062199D">
        <w:rPr>
          <w:rFonts w:ascii="Verdana" w:hAnsi="Verdana" w:cs="Arial"/>
          <w:b/>
        </w:rPr>
        <w:t>6</w:t>
      </w:r>
      <w:r w:rsidR="00CF3089" w:rsidRPr="001256E2">
        <w:rPr>
          <w:rFonts w:ascii="Verdana" w:hAnsi="Verdana" w:cs="Arial"/>
          <w:b/>
        </w:rPr>
        <w:t xml:space="preserve">/2021, DE </w:t>
      </w:r>
      <w:r w:rsidR="0062199D">
        <w:rPr>
          <w:rFonts w:ascii="Verdana" w:hAnsi="Verdana" w:cs="Arial"/>
          <w:b/>
        </w:rPr>
        <w:t>10 DE MAIO</w:t>
      </w:r>
      <w:r w:rsidRPr="001256E2">
        <w:rPr>
          <w:rFonts w:ascii="Verdana" w:hAnsi="Verdana" w:cs="Arial"/>
          <w:b/>
        </w:rPr>
        <w:t xml:space="preserve"> DE 2021.    </w:t>
      </w:r>
    </w:p>
    <w:p w14:paraId="11F976F3" w14:textId="77777777" w:rsidR="00EA3B98" w:rsidRPr="001256E2" w:rsidRDefault="00EA3B98" w:rsidP="00EA3B98">
      <w:pPr>
        <w:pBdr>
          <w:top w:val="nil"/>
          <w:left w:val="nil"/>
          <w:bottom w:val="nil"/>
          <w:right w:val="nil"/>
          <w:between w:val="nil"/>
        </w:pBdr>
        <w:spacing w:after="120"/>
        <w:ind w:left="4820"/>
        <w:jc w:val="both"/>
        <w:rPr>
          <w:rFonts w:ascii="Verdana" w:hAnsi="Verdana" w:cs="Arial"/>
          <w:color w:val="000000"/>
        </w:rPr>
      </w:pPr>
    </w:p>
    <w:p w14:paraId="1CBD6516" w14:textId="7B90BAD5" w:rsidR="00EA3B98" w:rsidRPr="001256E2" w:rsidRDefault="00CF3089" w:rsidP="001256E2">
      <w:pPr>
        <w:tabs>
          <w:tab w:val="right" w:pos="8460"/>
        </w:tabs>
        <w:ind w:left="4253"/>
        <w:jc w:val="both"/>
        <w:rPr>
          <w:rFonts w:ascii="Verdana" w:hAnsi="Verdana"/>
        </w:rPr>
      </w:pPr>
      <w:r w:rsidRPr="001256E2">
        <w:rPr>
          <w:rFonts w:ascii="Verdana" w:hAnsi="Verdana"/>
        </w:rPr>
        <w:t>“</w:t>
      </w:r>
      <w:r w:rsidR="0062199D">
        <w:rPr>
          <w:rFonts w:ascii="Verdana" w:hAnsi="Verdana"/>
        </w:rPr>
        <w:t xml:space="preserve">Dispõe sobre a autorização de alienação de área pública, e dá outras </w:t>
      </w:r>
      <w:r w:rsidR="008506BB">
        <w:rPr>
          <w:rFonts w:ascii="Verdana" w:hAnsi="Verdana"/>
        </w:rPr>
        <w:t>providências</w:t>
      </w:r>
      <w:r w:rsidR="008506BB" w:rsidRPr="001256E2">
        <w:rPr>
          <w:rFonts w:ascii="Verdana" w:hAnsi="Verdana"/>
        </w:rPr>
        <w:t>. ”</w:t>
      </w:r>
    </w:p>
    <w:p w14:paraId="28DBB0D8" w14:textId="77777777" w:rsidR="00EA3B98" w:rsidRPr="001256E2" w:rsidRDefault="00EA3B98" w:rsidP="00EA3B98">
      <w:pPr>
        <w:spacing w:after="0"/>
        <w:jc w:val="both"/>
        <w:rPr>
          <w:rFonts w:ascii="Verdana" w:eastAsia="Courier New" w:hAnsi="Verdana" w:cs="Courier New"/>
        </w:rPr>
      </w:pPr>
    </w:p>
    <w:p w14:paraId="69C7B03A" w14:textId="169A039E" w:rsidR="00CF3089" w:rsidRPr="001256E2" w:rsidRDefault="00EA3B98" w:rsidP="00CF3089">
      <w:pPr>
        <w:tabs>
          <w:tab w:val="left" w:pos="8789"/>
        </w:tabs>
        <w:spacing w:after="0" w:line="360" w:lineRule="auto"/>
        <w:jc w:val="both"/>
        <w:rPr>
          <w:rFonts w:ascii="Verdana" w:hAnsi="Verdana" w:cs="Times New Roman"/>
        </w:rPr>
      </w:pPr>
      <w:r w:rsidRPr="001256E2">
        <w:rPr>
          <w:rFonts w:ascii="Verdana" w:eastAsia="Courier New" w:hAnsi="Verdana" w:cs="Times New Roman"/>
          <w:b/>
        </w:rPr>
        <w:t xml:space="preserve"> </w:t>
      </w:r>
      <w:r w:rsidRPr="001256E2">
        <w:rPr>
          <w:rFonts w:ascii="Verdana" w:hAnsi="Verdana" w:cs="Times New Roman"/>
          <w:b/>
        </w:rPr>
        <w:t xml:space="preserve">CÂMARA MUNICIPAL DE PALMELO, </w:t>
      </w:r>
      <w:r w:rsidRPr="001256E2">
        <w:rPr>
          <w:rFonts w:ascii="Verdana" w:hAnsi="Verdana" w:cs="Times New Roman"/>
        </w:rPr>
        <w:t>Estado de Goiás, no uso de su</w:t>
      </w:r>
      <w:bookmarkStart w:id="0" w:name="_GoBack"/>
      <w:bookmarkEnd w:id="0"/>
      <w:r w:rsidRPr="001256E2">
        <w:rPr>
          <w:rFonts w:ascii="Verdana" w:hAnsi="Verdana" w:cs="Times New Roman"/>
        </w:rPr>
        <w:t xml:space="preserve">as atribuições legais e regimentais, nos termos da Constituição Federal, Constituição Estadual, Lei Orgânica Municipal </w:t>
      </w:r>
      <w:r w:rsidRPr="001256E2">
        <w:rPr>
          <w:rFonts w:ascii="Verdana" w:hAnsi="Verdana" w:cs="Times New Roman"/>
          <w:b/>
        </w:rPr>
        <w:t>APROVA</w:t>
      </w:r>
      <w:r w:rsidRPr="001256E2">
        <w:rPr>
          <w:rFonts w:ascii="Verdana" w:hAnsi="Verdana" w:cs="Times New Roman"/>
        </w:rPr>
        <w:t xml:space="preserve"> e eu Prefeito Municipal </w:t>
      </w:r>
      <w:r w:rsidRPr="001256E2">
        <w:rPr>
          <w:rFonts w:ascii="Verdana" w:hAnsi="Verdana" w:cs="Times New Roman"/>
          <w:b/>
        </w:rPr>
        <w:t>SANCIONO</w:t>
      </w:r>
      <w:r w:rsidRPr="001256E2">
        <w:rPr>
          <w:rFonts w:ascii="Verdana" w:hAnsi="Verdana" w:cs="Times New Roman"/>
        </w:rPr>
        <w:t xml:space="preserve"> a seguinte lei: </w:t>
      </w:r>
    </w:p>
    <w:p w14:paraId="6D7155E2" w14:textId="104D6A01" w:rsidR="0062199D" w:rsidRDefault="00CF3089" w:rsidP="0062199D">
      <w:pPr>
        <w:tabs>
          <w:tab w:val="left" w:pos="8789"/>
        </w:tabs>
        <w:spacing w:after="0" w:line="360" w:lineRule="auto"/>
        <w:ind w:firstLine="709"/>
        <w:jc w:val="both"/>
        <w:rPr>
          <w:rFonts w:ascii="Verdana" w:hAnsi="Verdana"/>
        </w:rPr>
      </w:pPr>
      <w:r w:rsidRPr="001256E2">
        <w:rPr>
          <w:rFonts w:ascii="Verdana" w:hAnsi="Verdana"/>
        </w:rPr>
        <w:t>Art.1º -</w:t>
      </w:r>
      <w:r w:rsidR="0062199D">
        <w:rPr>
          <w:rFonts w:ascii="Verdana" w:hAnsi="Verdana"/>
        </w:rPr>
        <w:t xml:space="preserve"> Fica o Poder Executivo autorizado, nos termos do art. 17 da Lei Federal nº 8.666/93, a alienar o bem imóvel do patrimônio municipal, referente ao terreno situado n</w:t>
      </w:r>
      <w:r w:rsidR="0002614C">
        <w:rPr>
          <w:rFonts w:ascii="Verdana" w:hAnsi="Verdana"/>
        </w:rPr>
        <w:t>a</w:t>
      </w:r>
      <w:r w:rsidR="0062199D">
        <w:rPr>
          <w:rFonts w:ascii="Verdana" w:hAnsi="Verdana"/>
        </w:rPr>
        <w:t xml:space="preserve"> Fazenda São Jerônimo, denominado “</w:t>
      </w:r>
      <w:r w:rsidR="0002614C">
        <w:rPr>
          <w:rFonts w:ascii="Verdana" w:hAnsi="Verdana"/>
        </w:rPr>
        <w:t>C</w:t>
      </w:r>
      <w:r w:rsidR="0062199D">
        <w:rPr>
          <w:rFonts w:ascii="Verdana" w:hAnsi="Verdana"/>
        </w:rPr>
        <w:t>ascaeiro”, localizado no Município de Palmelo/GO, matrícula n</w:t>
      </w:r>
      <w:r w:rsidR="0002614C">
        <w:rPr>
          <w:rFonts w:ascii="Verdana" w:hAnsi="Verdana"/>
        </w:rPr>
        <w:t>º</w:t>
      </w:r>
      <w:r w:rsidR="0062199D">
        <w:rPr>
          <w:rFonts w:ascii="Verdana" w:hAnsi="Verdana"/>
        </w:rPr>
        <w:t xml:space="preserve"> 1001, do Registro de imóveis do Distrito Judiciário da Comarca de Santa Cruz de Goiás/GO.</w:t>
      </w:r>
    </w:p>
    <w:p w14:paraId="439AA47C" w14:textId="000F10FF" w:rsidR="00CF3089" w:rsidRPr="001256E2" w:rsidRDefault="0062199D" w:rsidP="0062199D">
      <w:pPr>
        <w:tabs>
          <w:tab w:val="left" w:pos="8789"/>
        </w:tabs>
        <w:spacing w:after="0" w:line="360" w:lineRule="auto"/>
        <w:ind w:firstLine="709"/>
        <w:jc w:val="both"/>
        <w:rPr>
          <w:rFonts w:ascii="Verdana" w:hAnsi="Verdana" w:cs="Times New Roman"/>
        </w:rPr>
      </w:pPr>
      <w:r>
        <w:rPr>
          <w:rFonts w:ascii="Verdana" w:hAnsi="Verdana"/>
        </w:rPr>
        <w:t>Parágrafo único. A alienação citada no caput será realizada mediante desafetação, avaliação prévia e licitação.</w:t>
      </w:r>
    </w:p>
    <w:p w14:paraId="1EA4FFE4" w14:textId="5C129805" w:rsidR="0062199D" w:rsidRPr="001256E2" w:rsidRDefault="00CF3089" w:rsidP="0062199D">
      <w:pPr>
        <w:tabs>
          <w:tab w:val="right" w:pos="8460"/>
        </w:tabs>
        <w:spacing w:line="360" w:lineRule="auto"/>
        <w:ind w:firstLine="709"/>
        <w:jc w:val="both"/>
        <w:rPr>
          <w:rFonts w:ascii="Verdana" w:hAnsi="Verdana"/>
        </w:rPr>
      </w:pPr>
      <w:r w:rsidRPr="001256E2">
        <w:rPr>
          <w:rFonts w:ascii="Verdana" w:hAnsi="Verdana"/>
        </w:rPr>
        <w:t>Art. 2º -</w:t>
      </w:r>
      <w:r w:rsidR="0062199D">
        <w:rPr>
          <w:rFonts w:ascii="Verdana" w:hAnsi="Verdana"/>
        </w:rPr>
        <w:t xml:space="preserve"> o proveito econômico obtido com as alienações citadas no art.   1º desta Lei será investido na própria comunidade.</w:t>
      </w:r>
    </w:p>
    <w:p w14:paraId="6CC52B17" w14:textId="7575AEB4" w:rsidR="00CF3089" w:rsidRPr="001256E2" w:rsidRDefault="00CF3089" w:rsidP="0062199D">
      <w:pPr>
        <w:tabs>
          <w:tab w:val="right" w:pos="8460"/>
        </w:tabs>
        <w:spacing w:line="360" w:lineRule="auto"/>
        <w:ind w:firstLine="709"/>
        <w:jc w:val="both"/>
        <w:rPr>
          <w:rFonts w:ascii="Verdana" w:hAnsi="Verdana"/>
        </w:rPr>
      </w:pPr>
      <w:r w:rsidRPr="001256E2">
        <w:rPr>
          <w:rFonts w:ascii="Verdana" w:hAnsi="Verdana"/>
        </w:rPr>
        <w:t xml:space="preserve">Art. 3º - </w:t>
      </w:r>
      <w:r w:rsidR="0062199D">
        <w:rPr>
          <w:rFonts w:ascii="Verdana" w:hAnsi="Verdana"/>
        </w:rPr>
        <w:t>Esta Lei entra em vigor na data de sua publicação.</w:t>
      </w:r>
    </w:p>
    <w:p w14:paraId="6900A175" w14:textId="6EE95BF9" w:rsidR="00CF3089" w:rsidRPr="001256E2" w:rsidRDefault="00CF3089" w:rsidP="0062199D">
      <w:pPr>
        <w:tabs>
          <w:tab w:val="right" w:leader="dot" w:pos="8460"/>
        </w:tabs>
        <w:spacing w:line="360" w:lineRule="auto"/>
        <w:ind w:firstLine="709"/>
        <w:jc w:val="both"/>
        <w:rPr>
          <w:rFonts w:ascii="Verdana" w:hAnsi="Verdana"/>
        </w:rPr>
      </w:pPr>
      <w:r w:rsidRPr="001256E2">
        <w:rPr>
          <w:rFonts w:ascii="Verdana" w:hAnsi="Verdana"/>
        </w:rPr>
        <w:t xml:space="preserve">Art. 4º - </w:t>
      </w:r>
      <w:r w:rsidR="0062199D">
        <w:rPr>
          <w:rFonts w:ascii="Verdana" w:hAnsi="Verdana"/>
        </w:rPr>
        <w:t>Revoga-se as disposições em contrário.</w:t>
      </w:r>
    </w:p>
    <w:p w14:paraId="04C7E28F" w14:textId="77777777" w:rsidR="00CF3089" w:rsidRPr="001256E2" w:rsidRDefault="00CF3089" w:rsidP="00CF3089">
      <w:pPr>
        <w:tabs>
          <w:tab w:val="right" w:pos="8460"/>
        </w:tabs>
        <w:spacing w:line="360" w:lineRule="auto"/>
        <w:ind w:firstLine="1260"/>
        <w:jc w:val="both"/>
        <w:rPr>
          <w:rFonts w:ascii="Verdana" w:hAnsi="Verdana"/>
        </w:rPr>
      </w:pPr>
    </w:p>
    <w:p w14:paraId="286536DD" w14:textId="2627D0B0" w:rsidR="00CF3089" w:rsidRDefault="00CF3089" w:rsidP="00CF3089">
      <w:pPr>
        <w:spacing w:after="0" w:line="360" w:lineRule="auto"/>
        <w:ind w:firstLine="1701"/>
        <w:jc w:val="both"/>
        <w:rPr>
          <w:rFonts w:ascii="Verdana" w:eastAsia="Courier New" w:hAnsi="Verdana" w:cs="Arial"/>
        </w:rPr>
      </w:pPr>
      <w:r w:rsidRPr="001256E2">
        <w:rPr>
          <w:rFonts w:ascii="Verdana" w:eastAsia="Courier New" w:hAnsi="Verdana" w:cs="Arial"/>
          <w:b/>
        </w:rPr>
        <w:t>GABINETE DO PREISDENTE DA CÂMARA MUNICIPAL DE PALMELO,</w:t>
      </w:r>
      <w:r w:rsidRPr="001256E2">
        <w:rPr>
          <w:rFonts w:ascii="Verdana" w:eastAsia="Courier New" w:hAnsi="Verdana" w:cs="Arial"/>
        </w:rPr>
        <w:t xml:space="preserve"> Estado de Goiás</w:t>
      </w:r>
      <w:r w:rsidRPr="001256E2">
        <w:rPr>
          <w:rFonts w:ascii="Verdana" w:eastAsia="Courier New" w:hAnsi="Verdana" w:cs="Arial"/>
          <w:b/>
        </w:rPr>
        <w:t xml:space="preserve">, </w:t>
      </w:r>
      <w:r w:rsidR="0062199D">
        <w:rPr>
          <w:rFonts w:ascii="Verdana" w:eastAsia="Courier New" w:hAnsi="Verdana" w:cs="Arial"/>
        </w:rPr>
        <w:t xml:space="preserve">10 de maio </w:t>
      </w:r>
      <w:r w:rsidRPr="001256E2">
        <w:rPr>
          <w:rFonts w:ascii="Verdana" w:eastAsia="Courier New" w:hAnsi="Verdana" w:cs="Arial"/>
        </w:rPr>
        <w:t xml:space="preserve">de  2.021. </w:t>
      </w:r>
    </w:p>
    <w:p w14:paraId="02D1DE10" w14:textId="77777777" w:rsidR="008506BB" w:rsidRPr="001256E2" w:rsidRDefault="008506BB" w:rsidP="00CF3089">
      <w:pPr>
        <w:spacing w:after="0" w:line="360" w:lineRule="auto"/>
        <w:ind w:firstLine="1701"/>
        <w:jc w:val="both"/>
        <w:rPr>
          <w:rFonts w:ascii="Verdana" w:eastAsia="Courier New" w:hAnsi="Verdana" w:cs="Arial"/>
        </w:rPr>
      </w:pPr>
    </w:p>
    <w:p w14:paraId="2D896EF6" w14:textId="77777777" w:rsidR="001256E2" w:rsidRPr="001256E2" w:rsidRDefault="001256E2" w:rsidP="00CF3089">
      <w:pPr>
        <w:spacing w:after="0" w:line="360" w:lineRule="auto"/>
        <w:jc w:val="both"/>
        <w:rPr>
          <w:rFonts w:ascii="Verdana" w:eastAsia="Courier New" w:hAnsi="Verdana" w:cs="Arial"/>
        </w:rPr>
      </w:pPr>
    </w:p>
    <w:p w14:paraId="56DE8ADB" w14:textId="77777777" w:rsidR="00CF3089" w:rsidRPr="001256E2" w:rsidRDefault="00CF3089" w:rsidP="00CF3089">
      <w:pPr>
        <w:spacing w:after="0"/>
        <w:ind w:firstLine="1701"/>
        <w:jc w:val="both"/>
        <w:rPr>
          <w:rFonts w:ascii="Verdana" w:eastAsia="Courier New" w:hAnsi="Verdana" w:cs="Arial"/>
        </w:rPr>
      </w:pPr>
    </w:p>
    <w:p w14:paraId="3281C9CD" w14:textId="77777777" w:rsidR="00CF3089" w:rsidRPr="001256E2" w:rsidRDefault="00CF3089" w:rsidP="00CF3089">
      <w:pPr>
        <w:spacing w:after="0"/>
        <w:jc w:val="center"/>
        <w:rPr>
          <w:rFonts w:ascii="Verdana" w:eastAsia="Courier New" w:hAnsi="Verdana" w:cs="Arial"/>
          <w:b/>
        </w:rPr>
      </w:pPr>
      <w:r w:rsidRPr="001256E2">
        <w:rPr>
          <w:rFonts w:ascii="Verdana" w:eastAsia="Courier New" w:hAnsi="Verdana" w:cs="Arial"/>
          <w:b/>
        </w:rPr>
        <w:t>JOAO PAULO MARTINS</w:t>
      </w:r>
    </w:p>
    <w:p w14:paraId="382799EF" w14:textId="77777777" w:rsidR="00CF3089" w:rsidRPr="001256E2" w:rsidRDefault="00CF3089" w:rsidP="00CF3089">
      <w:pPr>
        <w:spacing w:after="0"/>
        <w:jc w:val="center"/>
        <w:rPr>
          <w:rFonts w:ascii="Verdana" w:eastAsia="Courier New" w:hAnsi="Verdana" w:cs="Arial"/>
        </w:rPr>
      </w:pPr>
      <w:r w:rsidRPr="001256E2">
        <w:rPr>
          <w:rFonts w:ascii="Verdana" w:eastAsia="Courier New" w:hAnsi="Verdana" w:cs="Arial"/>
        </w:rPr>
        <w:t>Presidente da Câmara Municipal</w:t>
      </w:r>
    </w:p>
    <w:p w14:paraId="62494535" w14:textId="77777777" w:rsidR="00CF3089" w:rsidRPr="001256E2" w:rsidRDefault="00CF3089" w:rsidP="00CF3089">
      <w:pPr>
        <w:pStyle w:val="Corpodetexto2"/>
        <w:spacing w:line="360" w:lineRule="auto"/>
        <w:rPr>
          <w:rFonts w:ascii="Verdana" w:hAnsi="Verdana" w:cs="Arial"/>
          <w:sz w:val="22"/>
          <w:szCs w:val="22"/>
        </w:rPr>
      </w:pPr>
    </w:p>
    <w:p w14:paraId="2FF0E4DC" w14:textId="77777777" w:rsidR="00CF3089" w:rsidRPr="001256E2" w:rsidRDefault="00CF3089" w:rsidP="00CF3089">
      <w:pPr>
        <w:rPr>
          <w:rFonts w:ascii="Verdana" w:eastAsia="Libre Baskerville" w:hAnsi="Verdana" w:cs="Libre Baskerville"/>
          <w:b/>
        </w:rPr>
      </w:pPr>
    </w:p>
    <w:p w14:paraId="21A8D2C3" w14:textId="77777777" w:rsidR="00CF3089" w:rsidRPr="001256E2" w:rsidRDefault="00CF3089" w:rsidP="00CF3089">
      <w:pPr>
        <w:tabs>
          <w:tab w:val="right" w:pos="8460"/>
        </w:tabs>
        <w:spacing w:line="360" w:lineRule="auto"/>
        <w:ind w:firstLine="1080"/>
        <w:rPr>
          <w:rFonts w:ascii="Verdana" w:hAnsi="Verdana"/>
          <w:b/>
        </w:rPr>
      </w:pPr>
    </w:p>
    <w:p w14:paraId="76D5CACC" w14:textId="77777777" w:rsidR="008506BB" w:rsidRDefault="008506BB" w:rsidP="0002614C">
      <w:pPr>
        <w:tabs>
          <w:tab w:val="right" w:pos="8460"/>
        </w:tabs>
        <w:spacing w:line="360" w:lineRule="auto"/>
        <w:jc w:val="center"/>
        <w:rPr>
          <w:rFonts w:ascii="Verdana" w:hAnsi="Verdana"/>
          <w:b/>
        </w:rPr>
      </w:pPr>
    </w:p>
    <w:p w14:paraId="68AE48BA" w14:textId="0A56B3B3" w:rsidR="00CF3089" w:rsidRPr="0002614C" w:rsidRDefault="00CF3089" w:rsidP="0002614C">
      <w:pPr>
        <w:tabs>
          <w:tab w:val="right" w:pos="8460"/>
        </w:tabs>
        <w:spacing w:line="360" w:lineRule="auto"/>
        <w:jc w:val="center"/>
        <w:rPr>
          <w:rFonts w:ascii="Verdana" w:hAnsi="Verdana"/>
          <w:b/>
        </w:rPr>
      </w:pPr>
      <w:r w:rsidRPr="001256E2">
        <w:rPr>
          <w:rFonts w:ascii="Verdana" w:hAnsi="Verdana"/>
          <w:b/>
        </w:rPr>
        <w:t>JUSTIFICATIVA</w:t>
      </w:r>
    </w:p>
    <w:p w14:paraId="1B3669F8" w14:textId="20FC1517" w:rsidR="00CF3089" w:rsidRDefault="0062199D" w:rsidP="0002614C">
      <w:pPr>
        <w:pStyle w:val="Corpodetexto"/>
        <w:tabs>
          <w:tab w:val="left" w:pos="1701"/>
        </w:tabs>
        <w:spacing w:after="0" w:line="360" w:lineRule="auto"/>
        <w:ind w:firstLine="1080"/>
        <w:jc w:val="both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 xml:space="preserve">Tem-se por satisfeito o interesse público com a aprovação do Projeto em questão, visto eu a área em comento não é utilizada pelo Município, e não há perspectiva de utilização, por elementos logísticos. </w:t>
      </w:r>
    </w:p>
    <w:p w14:paraId="01C1E5F8" w14:textId="4BD1705C" w:rsidR="0062199D" w:rsidRDefault="0062199D" w:rsidP="0002614C">
      <w:pPr>
        <w:pStyle w:val="Corpodetexto"/>
        <w:tabs>
          <w:tab w:val="left" w:pos="1701"/>
        </w:tabs>
        <w:spacing w:after="0" w:line="360" w:lineRule="auto"/>
        <w:ind w:firstLine="1080"/>
        <w:jc w:val="both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>Neste sentido, a melhor utilização do valor financeiro equivalente ao terreno mostra-se como medida a privilegiar os princípios da economicidade e eficiência.</w:t>
      </w:r>
    </w:p>
    <w:p w14:paraId="3CD067B8" w14:textId="2BB6737D" w:rsidR="0062199D" w:rsidRDefault="0062199D" w:rsidP="0002614C">
      <w:pPr>
        <w:pStyle w:val="Corpodetexto"/>
        <w:tabs>
          <w:tab w:val="left" w:pos="1701"/>
        </w:tabs>
        <w:spacing w:after="0" w:line="360" w:lineRule="auto"/>
        <w:ind w:firstLine="1080"/>
        <w:jc w:val="both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>Ademais, existe respaldo legal, sendo a autorização legislativa media necessária, nos termos da Lei 8.666/93</w:t>
      </w:r>
      <w:r w:rsidR="0002614C">
        <w:rPr>
          <w:rFonts w:ascii="Verdana" w:hAnsi="Verdana"/>
          <w:lang w:eastAsia="en-US"/>
        </w:rPr>
        <w:t>:</w:t>
      </w:r>
    </w:p>
    <w:p w14:paraId="69BF8F66" w14:textId="368849DC" w:rsidR="0002614C" w:rsidRDefault="0002614C" w:rsidP="0002614C">
      <w:pPr>
        <w:pStyle w:val="Corpodetexto"/>
        <w:tabs>
          <w:tab w:val="left" w:pos="1701"/>
        </w:tabs>
        <w:spacing w:after="0" w:line="360" w:lineRule="auto"/>
        <w:ind w:left="2268"/>
        <w:jc w:val="both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>Art. 17. A alienação de vens da Administração pública, subordinada a existência de interesse público devidamente justificada, será precedida de avaliação e obedecerá às seguintes normas:</w:t>
      </w:r>
    </w:p>
    <w:p w14:paraId="6CFCEC35" w14:textId="593A386E" w:rsidR="0002614C" w:rsidRDefault="0002614C" w:rsidP="0002614C">
      <w:pPr>
        <w:pStyle w:val="Corpodetexto"/>
        <w:numPr>
          <w:ilvl w:val="0"/>
          <w:numId w:val="3"/>
        </w:numPr>
        <w:tabs>
          <w:tab w:val="left" w:pos="1701"/>
        </w:tabs>
        <w:spacing w:after="0" w:line="360" w:lineRule="auto"/>
        <w:ind w:left="2268" w:firstLine="0"/>
        <w:jc w:val="both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>Quando imóveis, dependerá de autorização legislativa para órgãos da administração direta e entidades autárquicas e fundacionais, e, para todos, inclusive as entidades paraestatais, dependerá de avaliação previa e de licitação na modalidade de concorrência[...]</w:t>
      </w:r>
    </w:p>
    <w:p w14:paraId="1475E81F" w14:textId="77777777" w:rsidR="0002614C" w:rsidRPr="0002614C" w:rsidRDefault="0002614C" w:rsidP="0002614C">
      <w:pPr>
        <w:pStyle w:val="Corpodetexto"/>
        <w:numPr>
          <w:ilvl w:val="0"/>
          <w:numId w:val="3"/>
        </w:numPr>
        <w:tabs>
          <w:tab w:val="left" w:pos="1701"/>
        </w:tabs>
        <w:spacing w:after="0" w:line="360" w:lineRule="auto"/>
        <w:ind w:left="2268" w:firstLine="0"/>
        <w:jc w:val="both"/>
        <w:rPr>
          <w:rFonts w:ascii="Verdana" w:hAnsi="Verdana"/>
          <w:lang w:eastAsia="en-US"/>
        </w:rPr>
      </w:pPr>
    </w:p>
    <w:p w14:paraId="492E9C7B" w14:textId="2A19D497" w:rsidR="0002614C" w:rsidRPr="001256E2" w:rsidRDefault="0002614C" w:rsidP="0002614C">
      <w:pPr>
        <w:pStyle w:val="Corpodetexto"/>
        <w:tabs>
          <w:tab w:val="left" w:pos="1701"/>
        </w:tabs>
        <w:spacing w:after="0" w:line="360" w:lineRule="auto"/>
        <w:ind w:firstLine="1276"/>
        <w:jc w:val="both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>Pelos elementos apresentados, faz-se necessária a análise deste Projeto pelos senhores (as) vereadores (as), os quais notadamente estão comprometidos com  os interesses da comunidade.</w:t>
      </w:r>
    </w:p>
    <w:p w14:paraId="416AF285" w14:textId="77777777" w:rsidR="00AD6F0B" w:rsidRPr="001256E2" w:rsidRDefault="00AD6F0B" w:rsidP="0002614C">
      <w:pPr>
        <w:spacing w:after="0" w:line="240" w:lineRule="auto"/>
        <w:jc w:val="both"/>
        <w:rPr>
          <w:rFonts w:ascii="Verdana" w:eastAsia="Courier New" w:hAnsi="Verdana" w:cs="Courier New"/>
        </w:rPr>
      </w:pPr>
    </w:p>
    <w:p w14:paraId="3EE6BAD9" w14:textId="6BBF6F32" w:rsidR="00AD6F0B" w:rsidRPr="001256E2" w:rsidRDefault="00CF3089" w:rsidP="00AD6F0B">
      <w:pPr>
        <w:spacing w:after="0" w:line="360" w:lineRule="auto"/>
        <w:ind w:firstLine="1701"/>
        <w:jc w:val="both"/>
        <w:rPr>
          <w:rFonts w:ascii="Verdana" w:eastAsia="Courier New" w:hAnsi="Verdana" w:cs="Arial"/>
        </w:rPr>
      </w:pPr>
      <w:r w:rsidRPr="001256E2">
        <w:rPr>
          <w:rFonts w:ascii="Verdana" w:eastAsia="Courier New" w:hAnsi="Verdana" w:cs="Arial"/>
          <w:b/>
        </w:rPr>
        <w:t>GABINETE DO PRE</w:t>
      </w:r>
      <w:r w:rsidR="00AD6F0B" w:rsidRPr="001256E2">
        <w:rPr>
          <w:rFonts w:ascii="Verdana" w:eastAsia="Courier New" w:hAnsi="Verdana" w:cs="Arial"/>
          <w:b/>
        </w:rPr>
        <w:t>I</w:t>
      </w:r>
      <w:r w:rsidRPr="001256E2">
        <w:rPr>
          <w:rFonts w:ascii="Verdana" w:eastAsia="Courier New" w:hAnsi="Verdana" w:cs="Arial"/>
          <w:b/>
        </w:rPr>
        <w:t>S</w:t>
      </w:r>
      <w:r w:rsidR="00AD6F0B" w:rsidRPr="001256E2">
        <w:rPr>
          <w:rFonts w:ascii="Verdana" w:eastAsia="Courier New" w:hAnsi="Verdana" w:cs="Arial"/>
          <w:b/>
        </w:rPr>
        <w:t>DENTE DA CÂMARA MUNICIPAL DE PALMELO,</w:t>
      </w:r>
      <w:r w:rsidR="00AD6F0B" w:rsidRPr="001256E2">
        <w:rPr>
          <w:rFonts w:ascii="Verdana" w:eastAsia="Courier New" w:hAnsi="Verdana" w:cs="Arial"/>
        </w:rPr>
        <w:t xml:space="preserve"> Estado de Goiás</w:t>
      </w:r>
      <w:r w:rsidR="00AD6F0B" w:rsidRPr="001256E2">
        <w:rPr>
          <w:rFonts w:ascii="Verdana" w:eastAsia="Courier New" w:hAnsi="Verdana" w:cs="Arial"/>
          <w:b/>
        </w:rPr>
        <w:t xml:space="preserve">, </w:t>
      </w:r>
      <w:r w:rsidR="0002614C">
        <w:rPr>
          <w:rFonts w:ascii="Verdana" w:eastAsia="Courier New" w:hAnsi="Verdana" w:cs="Arial"/>
        </w:rPr>
        <w:t>10 de maio</w:t>
      </w:r>
      <w:r w:rsidR="00AD6F0B" w:rsidRPr="001256E2">
        <w:rPr>
          <w:rFonts w:ascii="Verdana" w:eastAsia="Courier New" w:hAnsi="Verdana" w:cs="Arial"/>
        </w:rPr>
        <w:t xml:space="preserve"> de  2.021. </w:t>
      </w:r>
    </w:p>
    <w:p w14:paraId="363DF199" w14:textId="77777777" w:rsidR="00AD6F0B" w:rsidRPr="001256E2" w:rsidRDefault="00AD6F0B" w:rsidP="00AD6F0B">
      <w:pPr>
        <w:spacing w:after="0" w:line="360" w:lineRule="auto"/>
        <w:jc w:val="both"/>
        <w:rPr>
          <w:rFonts w:ascii="Verdana" w:eastAsia="Courier New" w:hAnsi="Verdana" w:cs="Arial"/>
        </w:rPr>
      </w:pPr>
    </w:p>
    <w:p w14:paraId="016A4DE8" w14:textId="77777777" w:rsidR="00AD6F0B" w:rsidRPr="001256E2" w:rsidRDefault="00AD6F0B" w:rsidP="00AD6F0B">
      <w:pPr>
        <w:spacing w:after="0"/>
        <w:ind w:firstLine="1701"/>
        <w:jc w:val="both"/>
        <w:rPr>
          <w:rFonts w:ascii="Verdana" w:eastAsia="Courier New" w:hAnsi="Verdana" w:cs="Arial"/>
        </w:rPr>
      </w:pPr>
    </w:p>
    <w:p w14:paraId="663B7028" w14:textId="77777777" w:rsidR="00AD6F0B" w:rsidRPr="001256E2" w:rsidRDefault="00AD6F0B" w:rsidP="00AD6F0B">
      <w:pPr>
        <w:spacing w:after="0"/>
        <w:jc w:val="center"/>
        <w:rPr>
          <w:rFonts w:ascii="Verdana" w:eastAsia="Courier New" w:hAnsi="Verdana" w:cs="Arial"/>
          <w:b/>
        </w:rPr>
      </w:pPr>
      <w:r w:rsidRPr="001256E2">
        <w:rPr>
          <w:rFonts w:ascii="Verdana" w:eastAsia="Courier New" w:hAnsi="Verdana" w:cs="Arial"/>
          <w:b/>
        </w:rPr>
        <w:t>JOAO PAULO MARTINS</w:t>
      </w:r>
    </w:p>
    <w:p w14:paraId="114A9530" w14:textId="77777777" w:rsidR="00AD6F0B" w:rsidRPr="001256E2" w:rsidRDefault="00AD6F0B" w:rsidP="00AD6F0B">
      <w:pPr>
        <w:spacing w:after="0"/>
        <w:jc w:val="center"/>
        <w:rPr>
          <w:rFonts w:ascii="Verdana" w:eastAsia="Courier New" w:hAnsi="Verdana" w:cs="Arial"/>
        </w:rPr>
      </w:pPr>
      <w:r w:rsidRPr="001256E2">
        <w:rPr>
          <w:rFonts w:ascii="Verdana" w:eastAsia="Courier New" w:hAnsi="Verdana" w:cs="Arial"/>
        </w:rPr>
        <w:t>Presidente da Câmara Municipal</w:t>
      </w:r>
    </w:p>
    <w:p w14:paraId="59B88647" w14:textId="77777777" w:rsidR="008D1D0B" w:rsidRPr="001256E2" w:rsidRDefault="008D1D0B" w:rsidP="00AD6F0B">
      <w:pPr>
        <w:spacing w:after="0" w:line="240" w:lineRule="auto"/>
        <w:rPr>
          <w:rFonts w:ascii="Verdana" w:eastAsia="Libre Baskerville" w:hAnsi="Verdana" w:cs="Libre Baskerville"/>
        </w:rPr>
      </w:pPr>
    </w:p>
    <w:sectPr w:rsidR="008D1D0B" w:rsidRPr="001256E2" w:rsidSect="001256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45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B3384" w14:textId="77777777" w:rsidR="003B2AC5" w:rsidRDefault="003B2AC5">
      <w:pPr>
        <w:spacing w:after="0" w:line="240" w:lineRule="auto"/>
      </w:pPr>
      <w:r>
        <w:separator/>
      </w:r>
    </w:p>
  </w:endnote>
  <w:endnote w:type="continuationSeparator" w:id="0">
    <w:p w14:paraId="46D4EBA4" w14:textId="77777777" w:rsidR="003B2AC5" w:rsidRDefault="003B2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re Baskervill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E7BC3" w14:textId="77777777" w:rsidR="008D1D0B" w:rsidRDefault="008D1D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4078217"/>
      <w:docPartObj>
        <w:docPartGallery w:val="Page Numbers (Bottom of Page)"/>
        <w:docPartUnique/>
      </w:docPartObj>
    </w:sdtPr>
    <w:sdtEndPr/>
    <w:sdtContent>
      <w:p w14:paraId="24005E98" w14:textId="00E2144A" w:rsidR="00B26413" w:rsidRDefault="00B2641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AC5">
          <w:rPr>
            <w:noProof/>
          </w:rPr>
          <w:t>1</w:t>
        </w:r>
        <w:r>
          <w:fldChar w:fldCharType="end"/>
        </w:r>
        <w:r w:rsidR="001256E2">
          <w:t>/3</w:t>
        </w:r>
      </w:p>
    </w:sdtContent>
  </w:sdt>
  <w:p w14:paraId="03004752" w14:textId="77777777" w:rsidR="008D1D0B" w:rsidRDefault="008D1D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08950" w14:textId="77777777" w:rsidR="008D1D0B" w:rsidRDefault="008D1D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59B3C" w14:textId="77777777" w:rsidR="003B2AC5" w:rsidRDefault="003B2AC5">
      <w:pPr>
        <w:spacing w:after="0" w:line="240" w:lineRule="auto"/>
      </w:pPr>
      <w:r>
        <w:separator/>
      </w:r>
    </w:p>
  </w:footnote>
  <w:footnote w:type="continuationSeparator" w:id="0">
    <w:p w14:paraId="56C98C50" w14:textId="77777777" w:rsidR="003B2AC5" w:rsidRDefault="003B2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9CA0E" w14:textId="77777777" w:rsidR="008D1D0B" w:rsidRDefault="008D1D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FF131" w14:textId="513F64A0" w:rsidR="00EA3B98" w:rsidRPr="00211947" w:rsidRDefault="00EA3B98" w:rsidP="00EA3B98">
    <w:pPr>
      <w:spacing w:after="0" w:line="240" w:lineRule="auto"/>
      <w:ind w:left="1276"/>
      <w:jc w:val="center"/>
      <w:rPr>
        <w:b/>
        <w:color w:val="000000"/>
        <w:sz w:val="2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10C73C2" wp14:editId="0168598C">
              <wp:simplePos x="0" y="0"/>
              <wp:positionH relativeFrom="margin">
                <wp:posOffset>4500880</wp:posOffset>
              </wp:positionH>
              <wp:positionV relativeFrom="paragraph">
                <wp:posOffset>-114300</wp:posOffset>
              </wp:positionV>
              <wp:extent cx="1185545" cy="1486535"/>
              <wp:effectExtent l="0" t="0" r="0" b="0"/>
              <wp:wrapSquare wrapText="bothSides"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5545" cy="1486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72464" w14:textId="1911F1EC" w:rsidR="00EA3B98" w:rsidRDefault="00EA3B98" w:rsidP="00EA3B98">
                          <w:r w:rsidRPr="002F33FC">
                            <w:rPr>
                              <w:noProof/>
                            </w:rPr>
                            <w:drawing>
                              <wp:inline distT="0" distB="0" distL="0" distR="0" wp14:anchorId="7EE16BF2" wp14:editId="0850A68C">
                                <wp:extent cx="1002030" cy="1242060"/>
                                <wp:effectExtent l="0" t="0" r="7620" b="0"/>
                                <wp:docPr id="19" name="Imagem 19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6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2030" cy="12420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0C73C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354.4pt;margin-top:-9pt;width:93.35pt;height:117.05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SOhQIAABQFAAAOAAAAZHJzL2Uyb0RvYy54bWysVG1v0zAQ/o7Ef7D8vUtSkq6Jmk5bRxDS&#10;eJEGP8C1ncbCsS3bazIQ/52z03ZlgIQQ+ZDYufNzz90959XV2Eu059YJrWqcXaQYcUU1E2pX48+f&#10;mtkSI+eJYkRqxWv8yB2+Wr98sRpMxee605JxiwBEuWowNe68N1WSONrxnrgLbbgCY6ttTzxs7S5h&#10;lgyA3stknqaLZNCWGaspdw7+3k5GvI74bcup/9C2jnskawzcfHzb+N6Gd7JekWpniekEPdAg/8Ci&#10;J0JB0BPULfEEPVjxC1QvqNVOt/6C6j7RbSsojzlANln6LJv7jhgec4HiOHMqk/t/sPT9/qNFgtW4&#10;wEiRHlq0IWIkiHHk+eg1KkKNBuMqcL034OzHGz1Cr2O+ztxp+sUhpTcdUTt+ba0eOk4YcMzCyeTs&#10;6ITjAsh2eKcZBCMPXkegsbV9KCCUBAE69Orx1B/ggWgImS2LIgeiFGxZvlwUryK7hFTH48Y6/4br&#10;HoVFjS0IIMKT/Z3zgQ6pji4hmtNSsEZIGTd2t91Ii/YExNLEJ2bwzE2q4Kx0ODYhTn+AJcQItsA3&#10;Nv9bmc3z9GZezprF8nKWN3kxKy/T5SzNyptykeZlftt8DwSzvOoEY1zdCcWPQszyv2v0YSQmCUUp&#10;oqHGZTEvph79Mck0Pr9Lshce5lKKvsbLkxOpQmdfKwZpk8oTIad18jP9WGWowfEbqxJ1EFo/icCP&#10;2xFQgji2mj2CIqyGfkHb4TKBRaftV4wGGMwaK7g5MJJvFWiqzPI8zHHc5MXlHDb23LI9txBFAajG&#10;HqNpufHT7D8YK3YdxDmq+Bp02IiokCdOB/XC6MVUDtdEmO3zffR6uszWPwAAAP//AwBQSwMEFAAG&#10;AAgAAAAhAJEuBYvhAAAACwEAAA8AAABkcnMvZG93bnJldi54bWxMj9FKw0AURN8F/2G5gm/tJpWm&#10;acymiCIoQqHVD9js3ibB7N2Y3Tbx770+6eMww8yZcje7XlxwDJ0nBekyAYFkvO2oUfDx/rzIQYSo&#10;yereEyr4xgC76vqq1IX1Ex3wcoyN4BIKhVbQxjgUUgbTotNh6Qck9k5+dDqyHBtpRz1xuevlKkky&#10;6XRHvNDqAR9bNJ/Hs1Pw1I31l/F3L9nmbWv2h3CaXvdSqdub+eEeRMQ5/oXhF5/RoWKm2p/JBtEr&#10;2CQ5o0cFizTnU5zIt+s1iFrBKs1SkFUp/3+ofgAAAP//AwBQSwECLQAUAAYACAAAACEAtoM4kv4A&#10;AADhAQAAEwAAAAAAAAAAAAAAAAAAAAAAW0NvbnRlbnRfVHlwZXNdLnhtbFBLAQItABQABgAIAAAA&#10;IQA4/SH/1gAAAJQBAAALAAAAAAAAAAAAAAAAAC8BAABfcmVscy8ucmVsc1BLAQItABQABgAIAAAA&#10;IQDlFYSOhQIAABQFAAAOAAAAAAAAAAAAAAAAAC4CAABkcnMvZTJvRG9jLnhtbFBLAQItABQABgAI&#10;AAAAIQCRLgWL4QAAAAsBAAAPAAAAAAAAAAAAAAAAAN8EAABkcnMvZG93bnJldi54bWxQSwUGAAAA&#10;AAQABADzAAAA7QUAAAAA&#10;" stroked="f">
              <v:textbox style="mso-fit-shape-to-text:t">
                <w:txbxContent>
                  <w:p w14:paraId="28F72464" w14:textId="1911F1EC" w:rsidR="00EA3B98" w:rsidRDefault="00EA3B98" w:rsidP="00EA3B98">
                    <w:r w:rsidRPr="002F33FC">
                      <w:rPr>
                        <w:noProof/>
                      </w:rPr>
                      <w:drawing>
                        <wp:inline distT="0" distB="0" distL="0" distR="0" wp14:anchorId="7EE16BF2" wp14:editId="0850A68C">
                          <wp:extent cx="1002030" cy="1242060"/>
                          <wp:effectExtent l="0" t="0" r="7620" b="0"/>
                          <wp:docPr id="19" name="Imagem 19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6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2030" cy="1242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5C19797" wp14:editId="28380AD9">
              <wp:simplePos x="0" y="0"/>
              <wp:positionH relativeFrom="column">
                <wp:posOffset>-119380</wp:posOffset>
              </wp:positionH>
              <wp:positionV relativeFrom="paragraph">
                <wp:posOffset>-167005</wp:posOffset>
              </wp:positionV>
              <wp:extent cx="1383665" cy="1415415"/>
              <wp:effectExtent l="0" t="0" r="26670" b="1333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1415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200"/>
                        <w:bookmarkStart w:id="2" w:name="_MON_1051597246"/>
                        <w:bookmarkStart w:id="3" w:name="_MON_1051597254"/>
                        <w:bookmarkStart w:id="4" w:name="_MON_1051597272"/>
                        <w:bookmarkStart w:id="5" w:name="_MON_1051597279"/>
                        <w:bookmarkStart w:id="6" w:name="_MON_1051597408"/>
                        <w:bookmarkStart w:id="7" w:name="_MON_1051597437"/>
                        <w:bookmarkStart w:id="8" w:name="_MON_1051597465"/>
                        <w:bookmarkStart w:id="9" w:name="_MON_1051597483"/>
                        <w:bookmarkStart w:id="10" w:name="_MON_1051597504"/>
                        <w:bookmarkStart w:id="11" w:name="_MON_1051597527"/>
                        <w:bookmarkStart w:id="12" w:name="_MON_1051597535"/>
                        <w:bookmarkStart w:id="13" w:name="_MON_1051597582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591"/>
                        <w:bookmarkEnd w:id="14"/>
                        <w:p w14:paraId="483BAEA2" w14:textId="77777777" w:rsidR="00EA3B98" w:rsidRDefault="00EA3B98" w:rsidP="00EA3B98">
                          <w:r>
                            <w:object w:dxaOrig="1711" w:dyaOrig="1456" w14:anchorId="10DB4D9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2233974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C19797" id="Caixa de texto 3" o:spid="_x0000_s1027" type="#_x0000_t202" style="position:absolute;left:0;text-align:left;margin-left:-9.4pt;margin-top:-13.15pt;width:108.95pt;height:111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03KQIAAFwEAAAOAAAAZHJzL2Uyb0RvYy54bWysVG2P0zAM/o7Ef4jynXXv7Kp1p2PHENId&#10;IB38ADdN14g0jpJs7fHrcdJtN+DbiaqK7Np5bD+2u77tW82O0nmFpuCT0ZgzaQRWyuwL/uP77t2K&#10;Mx/AVKDRyII/S89vN2/frDubyyk2qCvpGIEYn3e24E0INs8yLxrZgh+hlYaMNboWAqlun1UOOkJv&#10;dTYdj5dZh66yDoX0nr7eD0a+Sfh1LUX4WtdeBqYLTrmFdLp0lvHMNmvI9w5so8QpDXhFFi0oQ0Ev&#10;UPcQgB2c+geqVcKhxzqMBLYZ1rUSMtVA1UzGf1Xz1ICVqRYix9sLTf7/wYovx2+OqargM84MtNSi&#10;LageWCVZkH1ANoscddbn5PpkyTn0H7CnXqd6vX1A8dMzg9sGzF7eOYddI6GiHCfxZnZ1dcDxEaTs&#10;HrGiYHAImID62rWRQKKEETr16vnSH8qDiRhytpotlwvOBNkm88mC3hQD8vN163z4JLFlUSi4owFI&#10;8HB88CGmA/nZJUbzqFW1U1onxe3LrXbsCDQsu/Sc0P9w04Z1Bb9ZTBcDA6+AaFWgqdeqLfhqHJ8Y&#10;B/LI20dTJTmA0oNMKWtzIjJyN7AY+rJPfUssR5JLrJ6JWYfDkNNSktCg+8VZRwNecEMbyJn+bKg3&#10;N5P5PO5DUuaL91NS3LWlvLaAEQRU8MDZIG7DsEMH69S+oTjnabijfu5UYvolp1PyNMKpAad1izty&#10;rSevl5/C5jcAAAD//wMAUEsDBBQABgAIAAAAIQAUi+ST4QAAAAsBAAAPAAAAZHJzL2Rvd25yZXYu&#10;eG1sTI/BbsIwEETvlfgHayv1Bk6oFEEaByHaIvXQQ6Eq9LbE2yQiXkexgfD3dU5wm9WMZt5mi940&#10;4kydqy0riCcRCOLC6ppLBd/b9/EMhPPIGhvLpOBKDhb56CHDVNsLf9F540sRStilqKDyvk2ldEVF&#10;Bt3EtsTB+7OdQR/OrpS6w0soN42cRlEiDdYcFipsaVVRcdycjIL687f1P7v12+vKrnfXPbr98sMp&#10;9fTYL19AeOr9LQwDfkCHPDAd7Im1E42CcTwL6D6IafIMYkjM5zGIwyCSBGSeyfsf8n8AAAD//wMA&#10;UEsBAi0AFAAGAAgAAAAhALaDOJL+AAAA4QEAABMAAAAAAAAAAAAAAAAAAAAAAFtDb250ZW50X1R5&#10;cGVzXS54bWxQSwECLQAUAAYACAAAACEAOP0h/9YAAACUAQAACwAAAAAAAAAAAAAAAAAvAQAAX3Jl&#10;bHMvLnJlbHNQSwECLQAUAAYACAAAACEAKghtNykCAABcBAAADgAAAAAAAAAAAAAAAAAuAgAAZHJz&#10;L2Uyb0RvYy54bWxQSwECLQAUAAYACAAAACEAFIvkk+EAAAALAQAADwAAAAAAAAAAAAAAAACDBAAA&#10;ZHJzL2Rvd25yZXYueG1sUEsFBgAAAAAEAAQA8wAAAJEFAAAAAA==&#10;" o:allowincell="f" strokecolor="white">
              <v:textbox style="mso-fit-shape-to-text:t">
                <w:txbxContent>
                  <w:bookmarkStart w:id="15" w:name="_MON_1051597591"/>
                  <w:bookmarkStart w:id="16" w:name="_MON_1051597200"/>
                  <w:bookmarkStart w:id="17" w:name="_MON_1051597246"/>
                  <w:bookmarkStart w:id="18" w:name="_MON_1051597254"/>
                  <w:bookmarkStart w:id="19" w:name="_MON_1051597272"/>
                  <w:bookmarkStart w:id="20" w:name="_MON_1051597279"/>
                  <w:bookmarkStart w:id="21" w:name="_MON_1051597408"/>
                  <w:bookmarkStart w:id="22" w:name="_MON_1051597437"/>
                  <w:bookmarkStart w:id="23" w:name="_MON_1051597465"/>
                  <w:bookmarkStart w:id="24" w:name="_MON_1051597483"/>
                  <w:bookmarkStart w:id="25" w:name="_MON_1051597504"/>
                  <w:bookmarkStart w:id="26" w:name="_MON_1051597527"/>
                  <w:bookmarkStart w:id="27" w:name="_MON_1051597535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82"/>
                  <w:bookmarkEnd w:id="28"/>
                  <w:p w14:paraId="483BAEA2" w14:textId="77777777" w:rsidR="00EA3B98" w:rsidRDefault="00EA3B98" w:rsidP="00EA3B98">
                    <w:r>
                      <w:object w:dxaOrig="1711" w:dyaOrig="1456" w14:anchorId="10DB4D93">
                        <v:shape id="_x0000_i1025" type="#_x0000_t75" style="width:93.75pt;height:91.5pt" o:ole="" fillcolor="window">
                          <v:imagedata r:id="rId5" o:title=""/>
                        </v:shape>
                        <o:OLEObject Type="Embed" ProgID="Word.Picture.8" ShapeID="_x0000_i1025" DrawAspect="Content" ObjectID="_1680591723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14:paraId="4B7498CD" w14:textId="77777777" w:rsidR="00EA3B98" w:rsidRPr="00211947" w:rsidRDefault="00EA3B98" w:rsidP="00EA3B98">
    <w:pPr>
      <w:spacing w:after="0" w:line="240" w:lineRule="auto"/>
      <w:ind w:left="1276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14:paraId="5316CC8F" w14:textId="77777777" w:rsidR="00EA3B98" w:rsidRPr="00211947" w:rsidRDefault="00EA3B98" w:rsidP="00EA3B98">
    <w:pPr>
      <w:spacing w:after="0" w:line="240" w:lineRule="auto"/>
      <w:ind w:left="1276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14:paraId="2CB26CDB" w14:textId="77777777" w:rsidR="00EA3B98" w:rsidRPr="008C230F" w:rsidRDefault="00EA3B98" w:rsidP="00EA3B98">
    <w:pPr>
      <w:spacing w:after="0" w:line="240" w:lineRule="auto"/>
      <w:ind w:left="1276"/>
      <w:jc w:val="center"/>
      <w:rPr>
        <w:color w:val="000000"/>
      </w:rPr>
    </w:pPr>
    <w:r w:rsidRPr="008C230F">
      <w:rPr>
        <w:color w:val="000000"/>
      </w:rPr>
      <w:t>Av. Pe João Sain't Clair da Cruz, nº. 115</w:t>
    </w:r>
  </w:p>
  <w:p w14:paraId="5406DE68" w14:textId="77777777" w:rsidR="00EA3B98" w:rsidRPr="008C230F" w:rsidRDefault="00EA3B98" w:rsidP="00EA3B98">
    <w:pPr>
      <w:spacing w:after="0" w:line="240" w:lineRule="auto"/>
      <w:ind w:left="1276"/>
      <w:jc w:val="center"/>
      <w:rPr>
        <w:b/>
        <w:color w:val="000000"/>
      </w:rPr>
    </w:pPr>
    <w:r w:rsidRPr="008C230F">
      <w:rPr>
        <w:b/>
        <w:color w:val="000000"/>
      </w:rPr>
      <w:t>PALMELO-GO</w:t>
    </w:r>
  </w:p>
  <w:p w14:paraId="268F153F" w14:textId="77777777" w:rsidR="00EA3B98" w:rsidRDefault="003B2AC5" w:rsidP="00EA3B98">
    <w:pPr>
      <w:spacing w:after="0" w:line="240" w:lineRule="auto"/>
      <w:ind w:left="1276"/>
      <w:jc w:val="center"/>
      <w:rPr>
        <w:color w:val="000000"/>
      </w:rPr>
    </w:pPr>
    <w:hyperlink r:id="rId7" w:history="1">
      <w:r w:rsidR="00EA3B98" w:rsidRPr="00C22029">
        <w:rPr>
          <w:rStyle w:val="Hyperlink"/>
        </w:rPr>
        <w:t>camarapalmelo@outlook.com.br</w:t>
      </w:r>
    </w:hyperlink>
  </w:p>
  <w:p w14:paraId="3CCA9E7C" w14:textId="1A327E05" w:rsidR="008D1D0B" w:rsidRDefault="00EA3B98" w:rsidP="001256E2">
    <w:pPr>
      <w:spacing w:after="0" w:line="240" w:lineRule="auto"/>
      <w:ind w:left="1276"/>
      <w:jc w:val="center"/>
      <w:rPr>
        <w:color w:val="000000"/>
      </w:rPr>
    </w:pPr>
    <w:r>
      <w:rPr>
        <w:color w:val="000000"/>
      </w:rPr>
      <w:t>(64) 3694-1422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BCB7C" w14:textId="77777777" w:rsidR="008D1D0B" w:rsidRDefault="008D1D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266CC"/>
    <w:multiLevelType w:val="hybridMultilevel"/>
    <w:tmpl w:val="CCC07F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4A75"/>
    <w:multiLevelType w:val="hybridMultilevel"/>
    <w:tmpl w:val="6436ED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37901"/>
    <w:multiLevelType w:val="hybridMultilevel"/>
    <w:tmpl w:val="AE86E2DE"/>
    <w:lvl w:ilvl="0" w:tplc="7D70C928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D0B"/>
    <w:rsid w:val="0002614C"/>
    <w:rsid w:val="000B56E3"/>
    <w:rsid w:val="001256E2"/>
    <w:rsid w:val="001C6F83"/>
    <w:rsid w:val="002B1789"/>
    <w:rsid w:val="00303D82"/>
    <w:rsid w:val="003B2AC5"/>
    <w:rsid w:val="003C6467"/>
    <w:rsid w:val="00501CF8"/>
    <w:rsid w:val="00576997"/>
    <w:rsid w:val="005E0682"/>
    <w:rsid w:val="0062199D"/>
    <w:rsid w:val="00637513"/>
    <w:rsid w:val="0068589B"/>
    <w:rsid w:val="007129E8"/>
    <w:rsid w:val="007418EB"/>
    <w:rsid w:val="007615B2"/>
    <w:rsid w:val="007730D3"/>
    <w:rsid w:val="008114EC"/>
    <w:rsid w:val="00834569"/>
    <w:rsid w:val="008506BB"/>
    <w:rsid w:val="008C3E02"/>
    <w:rsid w:val="008D1D0B"/>
    <w:rsid w:val="0091661D"/>
    <w:rsid w:val="009B07A9"/>
    <w:rsid w:val="00A25A27"/>
    <w:rsid w:val="00A26AA1"/>
    <w:rsid w:val="00A54891"/>
    <w:rsid w:val="00AD3B82"/>
    <w:rsid w:val="00AD6F0B"/>
    <w:rsid w:val="00B16FF4"/>
    <w:rsid w:val="00B2547C"/>
    <w:rsid w:val="00B26413"/>
    <w:rsid w:val="00B46C7B"/>
    <w:rsid w:val="00B64A8E"/>
    <w:rsid w:val="00BC3666"/>
    <w:rsid w:val="00BD75CE"/>
    <w:rsid w:val="00C1087D"/>
    <w:rsid w:val="00C27509"/>
    <w:rsid w:val="00C32EB0"/>
    <w:rsid w:val="00C40B41"/>
    <w:rsid w:val="00CF3089"/>
    <w:rsid w:val="00CF32B5"/>
    <w:rsid w:val="00D02CE7"/>
    <w:rsid w:val="00DD6926"/>
    <w:rsid w:val="00E41824"/>
    <w:rsid w:val="00E4289E"/>
    <w:rsid w:val="00EA3B98"/>
    <w:rsid w:val="00EB6627"/>
    <w:rsid w:val="00F9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2F637"/>
  <w15:docId w15:val="{939B45B1-403A-4DD5-A638-DDC230B9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1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178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76997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A5489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rsid w:val="00A54891"/>
    <w:rPr>
      <w:rFonts w:ascii="Times New Roman" w:eastAsia="Times New Roman" w:hAnsi="Times New Roman" w:cs="Times New Roman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A5489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54891"/>
    <w:rPr>
      <w:rFonts w:ascii="Times New Roman" w:eastAsia="Times New Roman" w:hAnsi="Times New Roman" w:cs="Times New Roman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B2641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B26413"/>
    <w:rPr>
      <w:rFonts w:asciiTheme="minorHAnsi" w:eastAsiaTheme="minorEastAsia" w:hAnsiTheme="minorHAnsi" w:cs="Times New Roman"/>
    </w:rPr>
  </w:style>
  <w:style w:type="character" w:styleId="Hyperlink">
    <w:name w:val="Hyperlink"/>
    <w:uiPriority w:val="99"/>
    <w:unhideWhenUsed/>
    <w:rsid w:val="00EA3B98"/>
    <w:rPr>
      <w:color w:val="0563C1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F308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F3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hyperlink" Target="mailto:camarapalmelo@outlook.com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392</Words>
  <Characters>2119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Admin</cp:lastModifiedBy>
  <cp:revision>2</cp:revision>
  <cp:lastPrinted>2021-05-11T13:15:00Z</cp:lastPrinted>
  <dcterms:created xsi:type="dcterms:W3CDTF">2021-05-11T13:27:00Z</dcterms:created>
  <dcterms:modified xsi:type="dcterms:W3CDTF">2021-05-11T13:27:00Z</dcterms:modified>
</cp:coreProperties>
</file>