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959" w:rsidRPr="00327DD9" w:rsidRDefault="004C5959">
      <w:pPr>
        <w:rPr>
          <w:rFonts w:ascii="Arial" w:hAnsi="Arial" w:cs="Arial"/>
          <w:b/>
          <w:sz w:val="12"/>
          <w:szCs w:val="24"/>
        </w:rPr>
      </w:pPr>
    </w:p>
    <w:p w:rsidR="003B4E22" w:rsidRDefault="00327DD9" w:rsidP="003B4E22">
      <w:pPr>
        <w:spacing w:line="240" w:lineRule="auto"/>
        <w:rPr>
          <w:rFonts w:ascii="Arial" w:hAnsi="Arial" w:cs="Arial"/>
          <w:b/>
        </w:rPr>
      </w:pPr>
      <w:r>
        <w:rPr>
          <w:rFonts w:ascii="Arial" w:hAnsi="Arial" w:cs="Arial"/>
          <w:b/>
        </w:rPr>
        <w:t>AUTÓ</w:t>
      </w:r>
      <w:r w:rsidR="004C5959" w:rsidRPr="00327DD9">
        <w:rPr>
          <w:rFonts w:ascii="Arial" w:hAnsi="Arial" w:cs="Arial"/>
          <w:b/>
        </w:rPr>
        <w:t>GRAFO DE LEI Nº 0</w:t>
      </w:r>
      <w:r w:rsidR="00E15613">
        <w:rPr>
          <w:rFonts w:ascii="Arial" w:hAnsi="Arial" w:cs="Arial"/>
          <w:b/>
        </w:rPr>
        <w:t>1</w:t>
      </w:r>
      <w:r w:rsidR="004C7349">
        <w:rPr>
          <w:rFonts w:ascii="Arial" w:hAnsi="Arial" w:cs="Arial"/>
          <w:b/>
        </w:rPr>
        <w:t>4</w:t>
      </w:r>
      <w:r w:rsidR="004C5959" w:rsidRPr="00327DD9">
        <w:rPr>
          <w:rFonts w:ascii="Arial" w:hAnsi="Arial" w:cs="Arial"/>
          <w:b/>
        </w:rPr>
        <w:t>/201</w:t>
      </w:r>
      <w:r w:rsidR="004C7349">
        <w:rPr>
          <w:rFonts w:ascii="Arial" w:hAnsi="Arial" w:cs="Arial"/>
          <w:b/>
        </w:rPr>
        <w:t>9</w:t>
      </w:r>
      <w:r w:rsidR="004C5959" w:rsidRPr="00327DD9">
        <w:rPr>
          <w:rFonts w:ascii="Arial" w:hAnsi="Arial" w:cs="Arial"/>
          <w:b/>
        </w:rPr>
        <w:t xml:space="preserve">, DE </w:t>
      </w:r>
      <w:r w:rsidR="00E15613">
        <w:rPr>
          <w:rFonts w:ascii="Arial" w:hAnsi="Arial" w:cs="Arial"/>
          <w:b/>
        </w:rPr>
        <w:t xml:space="preserve"> 05 </w:t>
      </w:r>
      <w:proofErr w:type="gramStart"/>
      <w:r w:rsidR="00E15613">
        <w:rPr>
          <w:rFonts w:ascii="Arial" w:hAnsi="Arial" w:cs="Arial"/>
          <w:b/>
        </w:rPr>
        <w:t>DEZEMBRO</w:t>
      </w:r>
      <w:proofErr w:type="gramEnd"/>
      <w:r w:rsidR="00E15613">
        <w:rPr>
          <w:rFonts w:ascii="Arial" w:hAnsi="Arial" w:cs="Arial"/>
          <w:b/>
        </w:rPr>
        <w:t xml:space="preserve"> </w:t>
      </w:r>
      <w:r w:rsidR="004C7349">
        <w:rPr>
          <w:rFonts w:ascii="Arial" w:hAnsi="Arial" w:cs="Arial"/>
          <w:b/>
        </w:rPr>
        <w:t>DE 2019</w:t>
      </w:r>
    </w:p>
    <w:p w:rsidR="00797E6E" w:rsidRPr="003B4E22" w:rsidRDefault="00797E6E" w:rsidP="003B4E22">
      <w:pPr>
        <w:spacing w:line="240" w:lineRule="auto"/>
        <w:rPr>
          <w:rFonts w:ascii="Arial" w:hAnsi="Arial" w:cs="Arial"/>
          <w:b/>
        </w:rPr>
      </w:pPr>
    </w:p>
    <w:p w:rsidR="00D623D9" w:rsidRDefault="00D623D9" w:rsidP="003B4E22">
      <w:pPr>
        <w:spacing w:after="0" w:line="240" w:lineRule="auto"/>
        <w:ind w:left="3260"/>
        <w:jc w:val="both"/>
        <w:rPr>
          <w:rFonts w:ascii="Arial" w:hAnsi="Arial" w:cs="Arial"/>
        </w:rPr>
      </w:pPr>
    </w:p>
    <w:p w:rsidR="003B4E22" w:rsidRDefault="003B4E22" w:rsidP="003B4E22">
      <w:pPr>
        <w:spacing w:after="0" w:line="240" w:lineRule="auto"/>
        <w:ind w:left="3260"/>
        <w:jc w:val="both"/>
        <w:rPr>
          <w:rFonts w:ascii="Arial" w:hAnsi="Arial" w:cs="Arial"/>
        </w:rPr>
      </w:pPr>
      <w:r w:rsidRPr="00C42099">
        <w:rPr>
          <w:rFonts w:ascii="Arial" w:hAnsi="Arial" w:cs="Arial"/>
        </w:rPr>
        <w:t>“</w:t>
      </w:r>
      <w:r w:rsidR="00C051EE">
        <w:rPr>
          <w:rFonts w:ascii="Arial" w:hAnsi="Arial" w:cs="Arial"/>
        </w:rPr>
        <w:t>Estima a Receita e fixa a Despesa do Município de Palmelo-GO, para o exercício financeiro de 20</w:t>
      </w:r>
      <w:r w:rsidR="004C7349">
        <w:rPr>
          <w:rFonts w:ascii="Arial" w:hAnsi="Arial" w:cs="Arial"/>
        </w:rPr>
        <w:t>20</w:t>
      </w:r>
      <w:r w:rsidR="00036809">
        <w:rPr>
          <w:rFonts w:ascii="Arial" w:hAnsi="Arial" w:cs="Arial"/>
        </w:rPr>
        <w:t xml:space="preserve"> </w:t>
      </w:r>
      <w:r w:rsidR="00C051EE">
        <w:rPr>
          <w:rFonts w:ascii="Arial" w:hAnsi="Arial" w:cs="Arial"/>
        </w:rPr>
        <w:t>e, dá outras providencias</w:t>
      </w:r>
      <w:r w:rsidRPr="00C42099">
        <w:rPr>
          <w:rFonts w:ascii="Arial" w:hAnsi="Arial" w:cs="Arial"/>
        </w:rPr>
        <w:t>”</w:t>
      </w:r>
    </w:p>
    <w:p w:rsidR="00D838FE" w:rsidRDefault="00D838FE" w:rsidP="003B4E22">
      <w:pPr>
        <w:spacing w:after="0" w:line="240" w:lineRule="auto"/>
        <w:ind w:left="3260"/>
        <w:jc w:val="both"/>
        <w:rPr>
          <w:rFonts w:ascii="Arial" w:hAnsi="Arial" w:cs="Arial"/>
        </w:rPr>
      </w:pPr>
    </w:p>
    <w:p w:rsidR="00D838FE" w:rsidRPr="00C42099" w:rsidRDefault="00D838FE" w:rsidP="003B4E22">
      <w:pPr>
        <w:spacing w:after="0" w:line="240" w:lineRule="auto"/>
        <w:ind w:left="3260"/>
        <w:jc w:val="both"/>
        <w:rPr>
          <w:rFonts w:ascii="Arial" w:hAnsi="Arial" w:cs="Arial"/>
        </w:rPr>
      </w:pPr>
    </w:p>
    <w:p w:rsidR="003B4E22" w:rsidRPr="003B4E22" w:rsidRDefault="003B4E22" w:rsidP="003B4E22">
      <w:pPr>
        <w:pStyle w:val="Corpodetexto"/>
        <w:rPr>
          <w:rFonts w:ascii="Verdana" w:hAnsi="Verdana"/>
          <w:sz w:val="16"/>
        </w:rPr>
      </w:pPr>
    </w:p>
    <w:p w:rsidR="003B4E22" w:rsidRPr="00C42099" w:rsidRDefault="003B4E22" w:rsidP="003B4E22">
      <w:pPr>
        <w:pStyle w:val="NormalWeb"/>
        <w:shd w:val="clear" w:color="auto" w:fill="FFFFFF"/>
        <w:spacing w:before="0" w:beforeAutospacing="0" w:after="0" w:afterAutospacing="0" w:line="360" w:lineRule="auto"/>
        <w:ind w:firstLine="1843"/>
        <w:jc w:val="both"/>
        <w:textAlignment w:val="baseline"/>
        <w:rPr>
          <w:rFonts w:ascii="Verdana" w:hAnsi="Verdana"/>
          <w:sz w:val="22"/>
          <w:szCs w:val="22"/>
          <w:bdr w:val="none" w:sz="0" w:space="0" w:color="auto" w:frame="1"/>
        </w:rPr>
      </w:pPr>
      <w:r w:rsidRPr="00C42099">
        <w:rPr>
          <w:rFonts w:ascii="Verdana" w:hAnsi="Verdana"/>
          <w:sz w:val="22"/>
          <w:szCs w:val="22"/>
        </w:rPr>
        <w:t xml:space="preserve">A </w:t>
      </w:r>
      <w:r w:rsidRPr="00C42099">
        <w:rPr>
          <w:rFonts w:ascii="Verdana" w:hAnsi="Verdana"/>
          <w:b/>
          <w:sz w:val="22"/>
          <w:szCs w:val="22"/>
        </w:rPr>
        <w:t>CÂMARA MUNICIPAL DE PALMELO</w:t>
      </w:r>
      <w:r w:rsidRPr="00C42099">
        <w:rPr>
          <w:rFonts w:ascii="Verdana" w:hAnsi="Verdana"/>
          <w:sz w:val="22"/>
          <w:szCs w:val="22"/>
        </w:rPr>
        <w:t xml:space="preserve">, Estado de Goiás aprova, nos termos da Lei Orgânica e o Prefeito Municipal </w:t>
      </w:r>
      <w:proofErr w:type="gramStart"/>
      <w:r w:rsidRPr="00C42099">
        <w:rPr>
          <w:rFonts w:ascii="Verdana" w:hAnsi="Verdana"/>
          <w:sz w:val="22"/>
          <w:szCs w:val="22"/>
        </w:rPr>
        <w:t>SANCIONA  a</w:t>
      </w:r>
      <w:proofErr w:type="gramEnd"/>
      <w:r w:rsidRPr="00C42099">
        <w:rPr>
          <w:rFonts w:ascii="Verdana" w:hAnsi="Verdana"/>
          <w:sz w:val="22"/>
          <w:szCs w:val="22"/>
        </w:rPr>
        <w:t xml:space="preserve"> seguinte lei:</w:t>
      </w:r>
      <w:r w:rsidRPr="00C42099">
        <w:rPr>
          <w:rStyle w:val="Recuodecorpodetexto2Char"/>
          <w:rFonts w:ascii="Verdana" w:hAnsi="Verdana"/>
          <w:sz w:val="22"/>
          <w:szCs w:val="22"/>
          <w:bdr w:val="none" w:sz="0" w:space="0" w:color="auto" w:frame="1"/>
        </w:rPr>
        <w:t xml:space="preserve"> </w:t>
      </w:r>
    </w:p>
    <w:p w:rsidR="003B4E22" w:rsidRDefault="003B4E22" w:rsidP="003B4E22">
      <w:pPr>
        <w:spacing w:after="0" w:line="360" w:lineRule="auto"/>
        <w:ind w:firstLine="1701"/>
        <w:jc w:val="both"/>
        <w:rPr>
          <w:rFonts w:ascii="Arial" w:hAnsi="Arial" w:cs="Arial"/>
        </w:rPr>
      </w:pPr>
      <w:r w:rsidRPr="00C42099">
        <w:rPr>
          <w:rFonts w:ascii="Arial" w:hAnsi="Arial" w:cs="Arial"/>
          <w:b/>
        </w:rPr>
        <w:t>Art. 1º.</w:t>
      </w:r>
      <w:r w:rsidR="00E15613">
        <w:rPr>
          <w:rFonts w:ascii="Arial" w:hAnsi="Arial" w:cs="Arial"/>
          <w:b/>
        </w:rPr>
        <w:t xml:space="preserve"> </w:t>
      </w:r>
      <w:r w:rsidR="00C051EE">
        <w:rPr>
          <w:rFonts w:ascii="Arial" w:hAnsi="Arial" w:cs="Arial"/>
          <w:b/>
        </w:rPr>
        <w:t xml:space="preserve"> </w:t>
      </w:r>
      <w:r w:rsidR="00C051EE" w:rsidRPr="00322F0F">
        <w:rPr>
          <w:rFonts w:ascii="Arial" w:hAnsi="Arial" w:cs="Arial"/>
        </w:rPr>
        <w:t xml:space="preserve">O Orçamento Geral do </w:t>
      </w:r>
      <w:r w:rsidR="00322F0F" w:rsidRPr="00322F0F">
        <w:rPr>
          <w:rFonts w:ascii="Arial" w:hAnsi="Arial" w:cs="Arial"/>
        </w:rPr>
        <w:t>Município</w:t>
      </w:r>
      <w:r w:rsidR="00322F0F">
        <w:rPr>
          <w:rFonts w:ascii="Arial" w:hAnsi="Arial" w:cs="Arial"/>
        </w:rPr>
        <w:t xml:space="preserve"> de Palmelo-GO, pa</w:t>
      </w:r>
      <w:r w:rsidR="004C7349">
        <w:rPr>
          <w:rFonts w:ascii="Arial" w:hAnsi="Arial" w:cs="Arial"/>
        </w:rPr>
        <w:t>ra o exercício financeiro de 2020</w:t>
      </w:r>
      <w:r w:rsidR="00322F0F">
        <w:rPr>
          <w:rFonts w:ascii="Arial" w:hAnsi="Arial" w:cs="Arial"/>
        </w:rPr>
        <w:t xml:space="preserve">, discriminado pelos anexos integrantes desta Lei, composto pelas receitas despesas dos órgãos da administração direita e fundos especiais, estima a receita em R$ </w:t>
      </w:r>
      <w:r w:rsidR="004C7349">
        <w:rPr>
          <w:rFonts w:ascii="Arial" w:hAnsi="Arial" w:cs="Arial"/>
        </w:rPr>
        <w:t>20.135.483,31</w:t>
      </w:r>
      <w:r w:rsidR="00D16D89">
        <w:rPr>
          <w:rFonts w:ascii="Arial" w:hAnsi="Arial" w:cs="Arial"/>
        </w:rPr>
        <w:t xml:space="preserve"> (</w:t>
      </w:r>
      <w:r w:rsidR="004C7349">
        <w:rPr>
          <w:rFonts w:ascii="Arial" w:hAnsi="Arial" w:cs="Arial"/>
        </w:rPr>
        <w:t>vinte</w:t>
      </w:r>
      <w:r w:rsidR="00322F0F">
        <w:rPr>
          <w:rFonts w:ascii="Arial" w:hAnsi="Arial" w:cs="Arial"/>
        </w:rPr>
        <w:t xml:space="preserve"> milhões, </w:t>
      </w:r>
      <w:r w:rsidR="004C7349">
        <w:rPr>
          <w:rFonts w:ascii="Arial" w:hAnsi="Arial" w:cs="Arial"/>
        </w:rPr>
        <w:t>cento e trinta e cinco mil, quatrocentos e oitenta e três reais e trinta e um centavos</w:t>
      </w:r>
      <w:r w:rsidR="00322F0F">
        <w:rPr>
          <w:rFonts w:ascii="Arial" w:hAnsi="Arial" w:cs="Arial"/>
        </w:rPr>
        <w:t xml:space="preserve">) e fixa a despesa em igual importância compreendendo: </w:t>
      </w:r>
    </w:p>
    <w:p w:rsidR="00322F0F" w:rsidRDefault="00322F0F" w:rsidP="00036809">
      <w:pPr>
        <w:pStyle w:val="PargrafodaLista"/>
        <w:numPr>
          <w:ilvl w:val="0"/>
          <w:numId w:val="3"/>
        </w:numPr>
        <w:spacing w:after="0" w:line="360" w:lineRule="auto"/>
        <w:ind w:left="0" w:firstLine="1701"/>
        <w:jc w:val="both"/>
        <w:rPr>
          <w:rFonts w:ascii="Arial" w:hAnsi="Arial" w:cs="Arial"/>
        </w:rPr>
      </w:pPr>
      <w:r>
        <w:rPr>
          <w:rFonts w:ascii="Arial" w:hAnsi="Arial" w:cs="Arial"/>
        </w:rPr>
        <w:t>O Orçamento Fiscal referente aos Poderes do Município, seus fundos, órgão as e entidades da Administração direta e indireta, inclusive fundações instituídas e mantidas pelo Poder Público.</w:t>
      </w:r>
    </w:p>
    <w:p w:rsidR="00322F0F" w:rsidRDefault="00322F0F" w:rsidP="00036809">
      <w:pPr>
        <w:pStyle w:val="PargrafodaLista"/>
        <w:numPr>
          <w:ilvl w:val="0"/>
          <w:numId w:val="3"/>
        </w:numPr>
        <w:spacing w:after="0" w:line="360" w:lineRule="auto"/>
        <w:ind w:left="0" w:firstLine="1701"/>
        <w:jc w:val="both"/>
        <w:rPr>
          <w:rFonts w:ascii="Arial" w:hAnsi="Arial" w:cs="Arial"/>
        </w:rPr>
      </w:pPr>
      <w:r>
        <w:rPr>
          <w:rFonts w:ascii="Arial" w:hAnsi="Arial" w:cs="Arial"/>
        </w:rPr>
        <w:t xml:space="preserve">O orçamento da Seguridade Social, abrangendo todas s entidades e órgãos a ele a vinculados, da Administração direta, bem como os fundos e fundações instituídos e mantidos pelo Poder Público.  </w:t>
      </w:r>
    </w:p>
    <w:p w:rsidR="00322F0F" w:rsidRDefault="00322F0F" w:rsidP="00322F0F">
      <w:pPr>
        <w:spacing w:after="0" w:line="360" w:lineRule="auto"/>
        <w:jc w:val="both"/>
        <w:rPr>
          <w:rFonts w:ascii="Arial" w:hAnsi="Arial" w:cs="Arial"/>
        </w:rPr>
      </w:pPr>
    </w:p>
    <w:p w:rsidR="00322F0F" w:rsidRDefault="00322F0F" w:rsidP="00036809">
      <w:pPr>
        <w:spacing w:after="0" w:line="360" w:lineRule="auto"/>
        <w:ind w:firstLine="1701"/>
        <w:jc w:val="both"/>
        <w:rPr>
          <w:rFonts w:ascii="Arial" w:hAnsi="Arial" w:cs="Arial"/>
        </w:rPr>
      </w:pPr>
      <w:r w:rsidRPr="00322F0F">
        <w:rPr>
          <w:rFonts w:ascii="Arial" w:hAnsi="Arial" w:cs="Arial"/>
        </w:rPr>
        <w:t>§ 1º -</w:t>
      </w:r>
      <w:r>
        <w:rPr>
          <w:rFonts w:ascii="Arial" w:hAnsi="Arial" w:cs="Arial"/>
        </w:rPr>
        <w:t xml:space="preserve"> </w:t>
      </w:r>
      <w:r w:rsidR="00036809">
        <w:rPr>
          <w:rFonts w:ascii="Arial" w:hAnsi="Arial" w:cs="Arial"/>
        </w:rPr>
        <w:t>A</w:t>
      </w:r>
      <w:r>
        <w:rPr>
          <w:rFonts w:ascii="Arial" w:hAnsi="Arial" w:cs="Arial"/>
        </w:rPr>
        <w:t>s receitas e as despesas estão estimadas e fixadas segundo a evolução histórica dos últimos três exercícios financeiros, em especial a execução orçamentaria acumulada até o mês de junho de 201</w:t>
      </w:r>
      <w:r w:rsidR="004C7349">
        <w:rPr>
          <w:rFonts w:ascii="Arial" w:hAnsi="Arial" w:cs="Arial"/>
        </w:rPr>
        <w:t>9</w:t>
      </w:r>
      <w:r>
        <w:rPr>
          <w:rFonts w:ascii="Arial" w:hAnsi="Arial" w:cs="Arial"/>
        </w:rPr>
        <w:t xml:space="preserve">. </w:t>
      </w:r>
    </w:p>
    <w:p w:rsidR="00322F0F" w:rsidRDefault="00322F0F" w:rsidP="00036809">
      <w:pPr>
        <w:spacing w:after="0" w:line="360" w:lineRule="auto"/>
        <w:ind w:firstLine="1701"/>
        <w:jc w:val="both"/>
        <w:rPr>
          <w:rFonts w:ascii="Arial" w:hAnsi="Arial" w:cs="Arial"/>
        </w:rPr>
      </w:pPr>
    </w:p>
    <w:p w:rsidR="009E4464" w:rsidRDefault="00322F0F" w:rsidP="00036809">
      <w:pPr>
        <w:spacing w:after="0" w:line="360" w:lineRule="auto"/>
        <w:ind w:firstLine="1701"/>
        <w:jc w:val="both"/>
        <w:rPr>
          <w:rFonts w:ascii="Arial" w:hAnsi="Arial" w:cs="Arial"/>
        </w:rPr>
      </w:pPr>
      <w:r>
        <w:rPr>
          <w:rFonts w:ascii="Arial" w:hAnsi="Arial" w:cs="Arial"/>
        </w:rPr>
        <w:t xml:space="preserve">§ 2º </w:t>
      </w:r>
      <w:r w:rsidR="009E4464">
        <w:rPr>
          <w:rFonts w:ascii="Arial" w:hAnsi="Arial" w:cs="Arial"/>
        </w:rPr>
        <w:t xml:space="preserve">- </w:t>
      </w:r>
      <w:r>
        <w:rPr>
          <w:rFonts w:ascii="Arial" w:hAnsi="Arial" w:cs="Arial"/>
        </w:rPr>
        <w:t>O Orçamento será detalhado, em seu menor nível, através dos elementos da Despesa detalhados em conformidade com os atos normativos emanados pelo Tribunal de Contas dos Municípios do Estado de Goiás- TCM /GO.</w:t>
      </w:r>
    </w:p>
    <w:p w:rsidR="009E4464" w:rsidRDefault="009E4464" w:rsidP="00036809">
      <w:pPr>
        <w:spacing w:after="0" w:line="360" w:lineRule="auto"/>
        <w:ind w:firstLine="1701"/>
        <w:jc w:val="both"/>
        <w:rPr>
          <w:rFonts w:ascii="Arial" w:hAnsi="Arial" w:cs="Arial"/>
        </w:rPr>
      </w:pPr>
    </w:p>
    <w:p w:rsidR="00322F0F" w:rsidRDefault="009E4464" w:rsidP="00036809">
      <w:pPr>
        <w:spacing w:after="0" w:line="360" w:lineRule="auto"/>
        <w:ind w:firstLine="1701"/>
        <w:jc w:val="both"/>
        <w:rPr>
          <w:rFonts w:ascii="Arial" w:hAnsi="Arial" w:cs="Arial"/>
        </w:rPr>
      </w:pPr>
      <w:r>
        <w:rPr>
          <w:rFonts w:ascii="Arial" w:hAnsi="Arial" w:cs="Arial"/>
        </w:rPr>
        <w:t>§</w:t>
      </w:r>
      <w:r w:rsidR="00036809">
        <w:rPr>
          <w:rFonts w:ascii="Arial" w:hAnsi="Arial" w:cs="Arial"/>
        </w:rPr>
        <w:t xml:space="preserve"> </w:t>
      </w:r>
      <w:r>
        <w:rPr>
          <w:rFonts w:ascii="Arial" w:hAnsi="Arial" w:cs="Arial"/>
        </w:rPr>
        <w:t>3º- Na programação e execução do orçamento geral será utilizado a classificação da despesa por sua natureza, onde deverão ser identificados a categoria econômica, o grupo da despesa, a modalidade de aplicação e o elemento.</w:t>
      </w:r>
    </w:p>
    <w:p w:rsidR="00036809" w:rsidRDefault="00036809" w:rsidP="00322F0F">
      <w:pPr>
        <w:spacing w:after="0" w:line="360" w:lineRule="auto"/>
        <w:jc w:val="both"/>
        <w:rPr>
          <w:rFonts w:ascii="Arial" w:hAnsi="Arial" w:cs="Arial"/>
        </w:rPr>
      </w:pPr>
    </w:p>
    <w:p w:rsidR="00F617EE" w:rsidRDefault="00F617EE" w:rsidP="00036809">
      <w:pPr>
        <w:spacing w:after="0" w:line="360" w:lineRule="auto"/>
        <w:ind w:firstLine="1701"/>
        <w:jc w:val="both"/>
        <w:rPr>
          <w:rFonts w:ascii="Arial" w:hAnsi="Arial" w:cs="Arial"/>
        </w:rPr>
      </w:pPr>
      <w:r w:rsidRPr="005750B2">
        <w:rPr>
          <w:rFonts w:ascii="Arial" w:hAnsi="Arial" w:cs="Arial"/>
          <w:b/>
        </w:rPr>
        <w:lastRenderedPageBreak/>
        <w:t>Art. 2º -</w:t>
      </w:r>
      <w:r>
        <w:rPr>
          <w:rFonts w:ascii="Arial" w:hAnsi="Arial" w:cs="Arial"/>
        </w:rPr>
        <w:t xml:space="preserve"> A receita realizada mediante a arrecadação de tributos, rendas e outras receitas correntes e de capital, na forma da legislação vigente e das especificações constantes das tabelas explicativas, de acordo com o seguinte desdobramento:</w:t>
      </w:r>
    </w:p>
    <w:p w:rsidR="00F617EE" w:rsidRDefault="00F617EE" w:rsidP="00322F0F">
      <w:pPr>
        <w:spacing w:after="0" w:line="360" w:lineRule="auto"/>
        <w:jc w:val="both"/>
        <w:rPr>
          <w:rFonts w:ascii="Arial" w:hAnsi="Arial" w:cs="Arial"/>
        </w:rPr>
      </w:pPr>
      <w:r>
        <w:rPr>
          <w:rFonts w:ascii="Arial" w:hAnsi="Arial" w:cs="Arial"/>
        </w:rPr>
        <w:t xml:space="preserve"> </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976"/>
        <w:gridCol w:w="3374"/>
        <w:gridCol w:w="29"/>
      </w:tblGrid>
      <w:tr w:rsidR="00B25023" w:rsidRPr="004A6B91" w:rsidTr="005F2236">
        <w:trPr>
          <w:trHeight w:val="219"/>
        </w:trPr>
        <w:tc>
          <w:tcPr>
            <w:tcW w:w="3402" w:type="dxa"/>
          </w:tcPr>
          <w:p w:rsidR="00B25023" w:rsidRPr="004A6B91" w:rsidRDefault="00B25023" w:rsidP="00763FB1">
            <w:pPr>
              <w:autoSpaceDE w:val="0"/>
              <w:autoSpaceDN w:val="0"/>
              <w:adjustRightInd w:val="0"/>
              <w:rPr>
                <w:b/>
                <w:bCs/>
              </w:rPr>
            </w:pPr>
          </w:p>
        </w:tc>
        <w:tc>
          <w:tcPr>
            <w:tcW w:w="2976" w:type="dxa"/>
            <w:shd w:val="clear" w:color="auto" w:fill="auto"/>
          </w:tcPr>
          <w:p w:rsidR="00B25023" w:rsidRPr="004A6B91" w:rsidRDefault="00B25023" w:rsidP="00763FB1">
            <w:pPr>
              <w:autoSpaceDE w:val="0"/>
              <w:autoSpaceDN w:val="0"/>
              <w:adjustRightInd w:val="0"/>
              <w:rPr>
                <w:b/>
                <w:bCs/>
              </w:rPr>
            </w:pPr>
            <w:r w:rsidRPr="004A6B91">
              <w:rPr>
                <w:b/>
                <w:bCs/>
              </w:rPr>
              <w:t>ESPECIFICAÇÃO</w:t>
            </w:r>
          </w:p>
        </w:tc>
        <w:tc>
          <w:tcPr>
            <w:tcW w:w="3403" w:type="dxa"/>
            <w:gridSpan w:val="2"/>
            <w:shd w:val="clear" w:color="auto" w:fill="auto"/>
          </w:tcPr>
          <w:p w:rsidR="00B25023" w:rsidRPr="004A6B91" w:rsidRDefault="00B25023" w:rsidP="00763FB1">
            <w:pPr>
              <w:autoSpaceDE w:val="0"/>
              <w:autoSpaceDN w:val="0"/>
              <w:adjustRightInd w:val="0"/>
              <w:rPr>
                <w:b/>
                <w:bCs/>
              </w:rPr>
            </w:pPr>
            <w:r>
              <w:rPr>
                <w:b/>
                <w:bCs/>
              </w:rPr>
              <w:t>RE</w:t>
            </w:r>
            <w:r w:rsidRPr="004A6B91">
              <w:rPr>
                <w:b/>
                <w:bCs/>
              </w:rPr>
              <w:t>CURSO DO TESOURO</w:t>
            </w:r>
          </w:p>
        </w:tc>
      </w:tr>
      <w:tr w:rsidR="004C7349" w:rsidRPr="004A6B91" w:rsidTr="005F2236">
        <w:trPr>
          <w:gridAfter w:val="1"/>
          <w:wAfter w:w="29" w:type="dxa"/>
          <w:trHeight w:val="327"/>
        </w:trPr>
        <w:tc>
          <w:tcPr>
            <w:tcW w:w="3402" w:type="dxa"/>
            <w:vMerge w:val="restart"/>
          </w:tcPr>
          <w:p w:rsidR="004C7349" w:rsidRPr="00036809" w:rsidRDefault="004C7349" w:rsidP="00B25023">
            <w:pPr>
              <w:autoSpaceDE w:val="0"/>
              <w:autoSpaceDN w:val="0"/>
              <w:adjustRightInd w:val="0"/>
              <w:jc w:val="both"/>
              <w:rPr>
                <w:b/>
                <w:bCs/>
              </w:rPr>
            </w:pPr>
            <w:r w:rsidRPr="00036809">
              <w:rPr>
                <w:b/>
                <w:bCs/>
              </w:rPr>
              <w:t>PODER LEGISLATIVO</w:t>
            </w:r>
          </w:p>
          <w:p w:rsidR="004C7349" w:rsidRPr="004A6B91" w:rsidRDefault="004C7349" w:rsidP="00B25023">
            <w:pPr>
              <w:autoSpaceDE w:val="0"/>
              <w:autoSpaceDN w:val="0"/>
              <w:adjustRightInd w:val="0"/>
              <w:ind w:firstLine="2268"/>
              <w:jc w:val="both"/>
              <w:rPr>
                <w:bCs/>
              </w:rPr>
            </w:pPr>
          </w:p>
          <w:p w:rsidR="004C7349" w:rsidRPr="004A6B91" w:rsidRDefault="004C7349" w:rsidP="00B25023">
            <w:pPr>
              <w:autoSpaceDE w:val="0"/>
              <w:autoSpaceDN w:val="0"/>
              <w:adjustRightInd w:val="0"/>
              <w:jc w:val="both"/>
              <w:rPr>
                <w:bCs/>
              </w:rPr>
            </w:pPr>
            <w:r w:rsidRPr="004A6B91">
              <w:rPr>
                <w:bCs/>
              </w:rPr>
              <w:t>PODER EXECUTIVO</w:t>
            </w:r>
          </w:p>
          <w:p w:rsidR="004C7349" w:rsidRDefault="004C7349" w:rsidP="00B25023">
            <w:pPr>
              <w:autoSpaceDE w:val="0"/>
              <w:autoSpaceDN w:val="0"/>
              <w:adjustRightInd w:val="0"/>
              <w:jc w:val="both"/>
              <w:rPr>
                <w:bCs/>
              </w:rPr>
            </w:pPr>
          </w:p>
          <w:p w:rsidR="004C7349" w:rsidRDefault="004C7349" w:rsidP="00B25023">
            <w:pPr>
              <w:autoSpaceDE w:val="0"/>
              <w:autoSpaceDN w:val="0"/>
              <w:adjustRightInd w:val="0"/>
              <w:jc w:val="both"/>
              <w:rPr>
                <w:bCs/>
              </w:rPr>
            </w:pPr>
          </w:p>
          <w:p w:rsidR="004C7349" w:rsidRDefault="004C7349" w:rsidP="00B25023">
            <w:pPr>
              <w:autoSpaceDE w:val="0"/>
              <w:autoSpaceDN w:val="0"/>
              <w:adjustRightInd w:val="0"/>
              <w:jc w:val="both"/>
              <w:rPr>
                <w:bCs/>
              </w:rPr>
            </w:pPr>
            <w:r w:rsidRPr="004A6B91">
              <w:rPr>
                <w:bCs/>
              </w:rPr>
              <w:t>FUNDO MUNICIPAL DA SAUDE</w:t>
            </w:r>
          </w:p>
          <w:p w:rsidR="004C7349" w:rsidRDefault="004C7349" w:rsidP="00B25023">
            <w:pPr>
              <w:autoSpaceDE w:val="0"/>
              <w:autoSpaceDN w:val="0"/>
              <w:adjustRightInd w:val="0"/>
              <w:jc w:val="both"/>
              <w:rPr>
                <w:bCs/>
              </w:rPr>
            </w:pPr>
            <w:r>
              <w:rPr>
                <w:bCs/>
              </w:rPr>
              <w:t>FUNDO MUNICIPAL DOS DIREITOS DA CRIANÇA E DO ADOLESCENTE</w:t>
            </w:r>
          </w:p>
          <w:p w:rsidR="004C7349" w:rsidRPr="004C7349" w:rsidRDefault="004C7349" w:rsidP="00B25023">
            <w:pPr>
              <w:autoSpaceDE w:val="0"/>
              <w:autoSpaceDN w:val="0"/>
              <w:adjustRightInd w:val="0"/>
              <w:jc w:val="both"/>
              <w:rPr>
                <w:bCs/>
              </w:rPr>
            </w:pPr>
            <w:r w:rsidRPr="004A6B91">
              <w:rPr>
                <w:bCs/>
              </w:rPr>
              <w:t>FUNDO</w:t>
            </w:r>
            <w:r>
              <w:rPr>
                <w:bCs/>
              </w:rPr>
              <w:t xml:space="preserve"> MUNICIPAL DE ASSISTENCIA SOCIA</w:t>
            </w:r>
          </w:p>
        </w:tc>
        <w:tc>
          <w:tcPr>
            <w:tcW w:w="2976" w:type="dxa"/>
            <w:shd w:val="clear" w:color="auto" w:fill="auto"/>
          </w:tcPr>
          <w:p w:rsidR="004C7349" w:rsidRPr="00036809" w:rsidRDefault="004C7349" w:rsidP="002F273F">
            <w:pPr>
              <w:autoSpaceDE w:val="0"/>
              <w:autoSpaceDN w:val="0"/>
              <w:adjustRightInd w:val="0"/>
              <w:jc w:val="both"/>
              <w:rPr>
                <w:b/>
                <w:bCs/>
              </w:rPr>
            </w:pPr>
            <w:r w:rsidRPr="00036809">
              <w:rPr>
                <w:b/>
                <w:bCs/>
              </w:rPr>
              <w:t>RECEITAS CORRENTES</w:t>
            </w:r>
          </w:p>
        </w:tc>
        <w:tc>
          <w:tcPr>
            <w:tcW w:w="3374" w:type="dxa"/>
            <w:shd w:val="clear" w:color="auto" w:fill="auto"/>
          </w:tcPr>
          <w:p w:rsidR="004C7349" w:rsidRPr="00036809" w:rsidRDefault="004C7349" w:rsidP="005F2236">
            <w:pPr>
              <w:autoSpaceDE w:val="0"/>
              <w:autoSpaceDN w:val="0"/>
              <w:adjustRightInd w:val="0"/>
              <w:rPr>
                <w:b/>
                <w:bCs/>
              </w:rPr>
            </w:pPr>
            <w:r w:rsidRPr="00036809">
              <w:rPr>
                <w:b/>
                <w:bCs/>
              </w:rPr>
              <w:t xml:space="preserve">R$ </w:t>
            </w:r>
            <w:r>
              <w:rPr>
                <w:b/>
                <w:bCs/>
              </w:rPr>
              <w:t>21.602.932,26</w:t>
            </w:r>
          </w:p>
        </w:tc>
      </w:tr>
      <w:tr w:rsidR="004C7349" w:rsidRPr="004A6B91" w:rsidTr="005F2236">
        <w:trPr>
          <w:gridAfter w:val="1"/>
          <w:wAfter w:w="29" w:type="dxa"/>
          <w:trHeight w:val="231"/>
        </w:trPr>
        <w:tc>
          <w:tcPr>
            <w:tcW w:w="3402" w:type="dxa"/>
            <w:vMerge/>
          </w:tcPr>
          <w:p w:rsidR="004C7349" w:rsidRPr="004A6B91" w:rsidRDefault="004C7349" w:rsidP="002F273F">
            <w:pPr>
              <w:autoSpaceDE w:val="0"/>
              <w:autoSpaceDN w:val="0"/>
              <w:adjustRightInd w:val="0"/>
              <w:jc w:val="both"/>
              <w:rPr>
                <w:bCs/>
              </w:rPr>
            </w:pPr>
          </w:p>
        </w:tc>
        <w:tc>
          <w:tcPr>
            <w:tcW w:w="2976" w:type="dxa"/>
            <w:shd w:val="clear" w:color="auto" w:fill="auto"/>
          </w:tcPr>
          <w:p w:rsidR="004C7349" w:rsidRPr="004A6B91" w:rsidRDefault="004C7349" w:rsidP="002F273F">
            <w:pPr>
              <w:autoSpaceDE w:val="0"/>
              <w:autoSpaceDN w:val="0"/>
              <w:adjustRightInd w:val="0"/>
              <w:jc w:val="both"/>
              <w:rPr>
                <w:bCs/>
              </w:rPr>
            </w:pPr>
            <w:r w:rsidRPr="004A6B91">
              <w:rPr>
                <w:bCs/>
              </w:rPr>
              <w:t>Receita tributaria</w:t>
            </w:r>
          </w:p>
        </w:tc>
        <w:tc>
          <w:tcPr>
            <w:tcW w:w="3374" w:type="dxa"/>
            <w:shd w:val="clear" w:color="auto" w:fill="auto"/>
          </w:tcPr>
          <w:p w:rsidR="004C7349" w:rsidRPr="004A6B91" w:rsidRDefault="004C7349" w:rsidP="005F2236">
            <w:r w:rsidRPr="004A6B91">
              <w:rPr>
                <w:bCs/>
              </w:rPr>
              <w:t>R$</w:t>
            </w:r>
            <w:r>
              <w:rPr>
                <w:bCs/>
              </w:rPr>
              <w:t xml:space="preserve"> 390.117,20</w:t>
            </w:r>
          </w:p>
        </w:tc>
      </w:tr>
      <w:tr w:rsidR="004C7349" w:rsidRPr="004A6B91" w:rsidTr="005F2236">
        <w:trPr>
          <w:gridAfter w:val="1"/>
          <w:wAfter w:w="29" w:type="dxa"/>
          <w:trHeight w:val="231"/>
        </w:trPr>
        <w:tc>
          <w:tcPr>
            <w:tcW w:w="3402" w:type="dxa"/>
            <w:vMerge/>
          </w:tcPr>
          <w:p w:rsidR="004C7349" w:rsidRPr="004A6B91" w:rsidRDefault="004C7349" w:rsidP="002F273F">
            <w:pPr>
              <w:autoSpaceDE w:val="0"/>
              <w:autoSpaceDN w:val="0"/>
              <w:adjustRightInd w:val="0"/>
              <w:jc w:val="both"/>
              <w:rPr>
                <w:bCs/>
              </w:rPr>
            </w:pPr>
          </w:p>
        </w:tc>
        <w:tc>
          <w:tcPr>
            <w:tcW w:w="2976" w:type="dxa"/>
            <w:shd w:val="clear" w:color="auto" w:fill="auto"/>
          </w:tcPr>
          <w:p w:rsidR="004C7349" w:rsidRPr="004A6B91" w:rsidRDefault="004C7349" w:rsidP="002F273F">
            <w:pPr>
              <w:autoSpaceDE w:val="0"/>
              <w:autoSpaceDN w:val="0"/>
              <w:adjustRightInd w:val="0"/>
              <w:jc w:val="both"/>
              <w:rPr>
                <w:bCs/>
              </w:rPr>
            </w:pPr>
            <w:r w:rsidRPr="004A6B91">
              <w:rPr>
                <w:bCs/>
              </w:rPr>
              <w:t>Receita de contribuições</w:t>
            </w:r>
          </w:p>
        </w:tc>
        <w:tc>
          <w:tcPr>
            <w:tcW w:w="3374" w:type="dxa"/>
            <w:shd w:val="clear" w:color="auto" w:fill="auto"/>
          </w:tcPr>
          <w:p w:rsidR="004C7349" w:rsidRPr="009D374B" w:rsidRDefault="004C7349" w:rsidP="005F2236">
            <w:pPr>
              <w:rPr>
                <w:bCs/>
              </w:rPr>
            </w:pPr>
            <w:r w:rsidRPr="004A6B91">
              <w:rPr>
                <w:bCs/>
              </w:rPr>
              <w:t>R$25.</w:t>
            </w:r>
            <w:r>
              <w:rPr>
                <w:bCs/>
              </w:rPr>
              <w:t>850</w:t>
            </w:r>
            <w:r w:rsidRPr="004A6B91">
              <w:rPr>
                <w:bCs/>
              </w:rPr>
              <w:t>,00</w:t>
            </w:r>
          </w:p>
        </w:tc>
      </w:tr>
      <w:tr w:rsidR="004C7349" w:rsidRPr="004A6B91" w:rsidTr="005F2236">
        <w:trPr>
          <w:gridAfter w:val="1"/>
          <w:wAfter w:w="29" w:type="dxa"/>
          <w:trHeight w:val="231"/>
        </w:trPr>
        <w:tc>
          <w:tcPr>
            <w:tcW w:w="3402" w:type="dxa"/>
            <w:vMerge/>
          </w:tcPr>
          <w:p w:rsidR="004C7349" w:rsidRPr="004A6B91" w:rsidRDefault="004C7349" w:rsidP="002F273F">
            <w:pPr>
              <w:autoSpaceDE w:val="0"/>
              <w:autoSpaceDN w:val="0"/>
              <w:adjustRightInd w:val="0"/>
              <w:jc w:val="both"/>
              <w:rPr>
                <w:bCs/>
              </w:rPr>
            </w:pPr>
          </w:p>
        </w:tc>
        <w:tc>
          <w:tcPr>
            <w:tcW w:w="2976" w:type="dxa"/>
            <w:shd w:val="clear" w:color="auto" w:fill="auto"/>
          </w:tcPr>
          <w:p w:rsidR="004C7349" w:rsidRPr="004A6B91" w:rsidRDefault="004C7349" w:rsidP="002F273F">
            <w:pPr>
              <w:autoSpaceDE w:val="0"/>
              <w:autoSpaceDN w:val="0"/>
              <w:adjustRightInd w:val="0"/>
              <w:jc w:val="both"/>
              <w:rPr>
                <w:bCs/>
              </w:rPr>
            </w:pPr>
            <w:r w:rsidRPr="004A6B91">
              <w:rPr>
                <w:bCs/>
              </w:rPr>
              <w:t>Receita Patrimonial</w:t>
            </w:r>
          </w:p>
        </w:tc>
        <w:tc>
          <w:tcPr>
            <w:tcW w:w="3374" w:type="dxa"/>
            <w:shd w:val="clear" w:color="auto" w:fill="auto"/>
          </w:tcPr>
          <w:p w:rsidR="004C7349" w:rsidRPr="004A6B91" w:rsidRDefault="004C7349" w:rsidP="005F2236">
            <w:r w:rsidRPr="004A6B91">
              <w:rPr>
                <w:bCs/>
              </w:rPr>
              <w:t>R$</w:t>
            </w:r>
            <w:r>
              <w:rPr>
                <w:bCs/>
              </w:rPr>
              <w:t>149.841,20</w:t>
            </w:r>
          </w:p>
        </w:tc>
      </w:tr>
      <w:tr w:rsidR="004C7349" w:rsidRPr="004A6B91" w:rsidTr="005F2236">
        <w:trPr>
          <w:gridAfter w:val="1"/>
          <w:wAfter w:w="29" w:type="dxa"/>
          <w:trHeight w:val="231"/>
        </w:trPr>
        <w:tc>
          <w:tcPr>
            <w:tcW w:w="3402" w:type="dxa"/>
            <w:vMerge/>
          </w:tcPr>
          <w:p w:rsidR="004C7349" w:rsidRPr="004A6B91" w:rsidRDefault="004C7349" w:rsidP="002F273F">
            <w:pPr>
              <w:autoSpaceDE w:val="0"/>
              <w:autoSpaceDN w:val="0"/>
              <w:adjustRightInd w:val="0"/>
              <w:jc w:val="both"/>
              <w:rPr>
                <w:bCs/>
              </w:rPr>
            </w:pPr>
          </w:p>
        </w:tc>
        <w:tc>
          <w:tcPr>
            <w:tcW w:w="2976" w:type="dxa"/>
            <w:shd w:val="clear" w:color="auto" w:fill="auto"/>
          </w:tcPr>
          <w:p w:rsidR="004C7349" w:rsidRPr="004A6B91" w:rsidRDefault="004C7349" w:rsidP="002F273F">
            <w:pPr>
              <w:autoSpaceDE w:val="0"/>
              <w:autoSpaceDN w:val="0"/>
              <w:adjustRightInd w:val="0"/>
              <w:jc w:val="both"/>
              <w:rPr>
                <w:bCs/>
              </w:rPr>
            </w:pPr>
            <w:r w:rsidRPr="004A6B91">
              <w:rPr>
                <w:bCs/>
              </w:rPr>
              <w:t>Transferências Correntes</w:t>
            </w:r>
          </w:p>
        </w:tc>
        <w:tc>
          <w:tcPr>
            <w:tcW w:w="3374" w:type="dxa"/>
            <w:shd w:val="clear" w:color="auto" w:fill="auto"/>
          </w:tcPr>
          <w:p w:rsidR="004C7349" w:rsidRPr="004A6B91" w:rsidRDefault="004C7349" w:rsidP="005F2236">
            <w:r w:rsidRPr="004A6B91">
              <w:rPr>
                <w:bCs/>
              </w:rPr>
              <w:t>R$</w:t>
            </w:r>
            <w:r>
              <w:rPr>
                <w:bCs/>
              </w:rPr>
              <w:t>20.994.862,42</w:t>
            </w:r>
          </w:p>
        </w:tc>
      </w:tr>
      <w:tr w:rsidR="004C7349" w:rsidRPr="004A6B91" w:rsidTr="005F2236">
        <w:trPr>
          <w:gridAfter w:val="1"/>
          <w:wAfter w:w="29" w:type="dxa"/>
          <w:trHeight w:val="228"/>
        </w:trPr>
        <w:tc>
          <w:tcPr>
            <w:tcW w:w="3402" w:type="dxa"/>
            <w:vMerge/>
          </w:tcPr>
          <w:p w:rsidR="004C7349" w:rsidRPr="004A6B91" w:rsidRDefault="004C7349" w:rsidP="002F273F">
            <w:pPr>
              <w:autoSpaceDE w:val="0"/>
              <w:autoSpaceDN w:val="0"/>
              <w:adjustRightInd w:val="0"/>
              <w:rPr>
                <w:bCs/>
              </w:rPr>
            </w:pPr>
          </w:p>
        </w:tc>
        <w:tc>
          <w:tcPr>
            <w:tcW w:w="2976" w:type="dxa"/>
            <w:shd w:val="clear" w:color="auto" w:fill="auto"/>
          </w:tcPr>
          <w:p w:rsidR="004C7349" w:rsidRPr="004A6B91" w:rsidRDefault="004C7349" w:rsidP="002F273F">
            <w:pPr>
              <w:autoSpaceDE w:val="0"/>
              <w:autoSpaceDN w:val="0"/>
              <w:adjustRightInd w:val="0"/>
              <w:rPr>
                <w:bCs/>
              </w:rPr>
            </w:pPr>
            <w:r w:rsidRPr="004A6B91">
              <w:rPr>
                <w:bCs/>
              </w:rPr>
              <w:t>Outras Receitas Correntes</w:t>
            </w:r>
          </w:p>
        </w:tc>
        <w:tc>
          <w:tcPr>
            <w:tcW w:w="3374" w:type="dxa"/>
            <w:shd w:val="clear" w:color="auto" w:fill="auto"/>
          </w:tcPr>
          <w:p w:rsidR="004C7349" w:rsidRPr="004A6B91" w:rsidRDefault="004C7349" w:rsidP="005F2236">
            <w:r w:rsidRPr="004A6B91">
              <w:rPr>
                <w:bCs/>
              </w:rPr>
              <w:t>R$</w:t>
            </w:r>
            <w:r>
              <w:rPr>
                <w:bCs/>
              </w:rPr>
              <w:t>42.261,44</w:t>
            </w:r>
          </w:p>
        </w:tc>
      </w:tr>
      <w:tr w:rsidR="004C7349" w:rsidRPr="004A6B91" w:rsidTr="005F2236">
        <w:trPr>
          <w:gridAfter w:val="1"/>
          <w:wAfter w:w="29" w:type="dxa"/>
          <w:trHeight w:val="231"/>
        </w:trPr>
        <w:tc>
          <w:tcPr>
            <w:tcW w:w="3402" w:type="dxa"/>
            <w:vMerge/>
          </w:tcPr>
          <w:p w:rsidR="004C7349" w:rsidRPr="004A6B91" w:rsidRDefault="004C7349" w:rsidP="002F273F">
            <w:pPr>
              <w:autoSpaceDE w:val="0"/>
              <w:autoSpaceDN w:val="0"/>
              <w:adjustRightInd w:val="0"/>
              <w:rPr>
                <w:bCs/>
              </w:rPr>
            </w:pPr>
          </w:p>
        </w:tc>
        <w:tc>
          <w:tcPr>
            <w:tcW w:w="2976" w:type="dxa"/>
            <w:shd w:val="clear" w:color="auto" w:fill="auto"/>
          </w:tcPr>
          <w:p w:rsidR="004C7349" w:rsidRPr="004A6B91" w:rsidRDefault="004C7349" w:rsidP="002F273F">
            <w:pPr>
              <w:autoSpaceDE w:val="0"/>
              <w:autoSpaceDN w:val="0"/>
              <w:adjustRightInd w:val="0"/>
              <w:rPr>
                <w:bCs/>
              </w:rPr>
            </w:pPr>
            <w:proofErr w:type="spellStart"/>
            <w:r>
              <w:rPr>
                <w:bCs/>
              </w:rPr>
              <w:t>Intra</w:t>
            </w:r>
            <w:proofErr w:type="spellEnd"/>
            <w:r>
              <w:rPr>
                <w:bCs/>
              </w:rPr>
              <w:t xml:space="preserve"> - orçamentarias</w:t>
            </w:r>
          </w:p>
        </w:tc>
        <w:tc>
          <w:tcPr>
            <w:tcW w:w="3374" w:type="dxa"/>
            <w:shd w:val="clear" w:color="auto" w:fill="auto"/>
          </w:tcPr>
          <w:p w:rsidR="004C7349" w:rsidRPr="004A6B91" w:rsidRDefault="004C7349" w:rsidP="005F2236">
            <w:r w:rsidRPr="004A6B91">
              <w:rPr>
                <w:bCs/>
              </w:rPr>
              <w:t>R$</w:t>
            </w:r>
            <w:r>
              <w:rPr>
                <w:bCs/>
              </w:rPr>
              <w:t xml:space="preserve"> </w:t>
            </w:r>
            <w:r w:rsidRPr="004A6B91">
              <w:rPr>
                <w:bCs/>
              </w:rPr>
              <w:t>0,00</w:t>
            </w:r>
          </w:p>
        </w:tc>
      </w:tr>
      <w:tr w:rsidR="004C7349" w:rsidRPr="004A6B91" w:rsidTr="005F2236">
        <w:trPr>
          <w:gridAfter w:val="1"/>
          <w:wAfter w:w="29" w:type="dxa"/>
          <w:trHeight w:val="294"/>
        </w:trPr>
        <w:tc>
          <w:tcPr>
            <w:tcW w:w="3402" w:type="dxa"/>
            <w:vMerge/>
          </w:tcPr>
          <w:p w:rsidR="004C7349" w:rsidRPr="004A6B91" w:rsidRDefault="004C7349" w:rsidP="002F273F">
            <w:pPr>
              <w:autoSpaceDE w:val="0"/>
              <w:autoSpaceDN w:val="0"/>
              <w:adjustRightInd w:val="0"/>
              <w:rPr>
                <w:bCs/>
              </w:rPr>
            </w:pPr>
          </w:p>
        </w:tc>
        <w:tc>
          <w:tcPr>
            <w:tcW w:w="2976" w:type="dxa"/>
            <w:shd w:val="clear" w:color="auto" w:fill="auto"/>
          </w:tcPr>
          <w:p w:rsidR="004C7349" w:rsidRPr="004A6B91" w:rsidRDefault="004C7349" w:rsidP="002F273F">
            <w:pPr>
              <w:autoSpaceDE w:val="0"/>
              <w:autoSpaceDN w:val="0"/>
              <w:adjustRightInd w:val="0"/>
              <w:rPr>
                <w:bCs/>
              </w:rPr>
            </w:pPr>
            <w:r>
              <w:rPr>
                <w:bCs/>
              </w:rPr>
              <w:t>RECEITAS DE CAPITAL</w:t>
            </w:r>
          </w:p>
        </w:tc>
        <w:tc>
          <w:tcPr>
            <w:tcW w:w="3374" w:type="dxa"/>
            <w:shd w:val="clear" w:color="auto" w:fill="auto"/>
          </w:tcPr>
          <w:p w:rsidR="004C7349" w:rsidRPr="004A6B91" w:rsidRDefault="004C7349" w:rsidP="005F2236">
            <w:r w:rsidRPr="004A6B91">
              <w:rPr>
                <w:bCs/>
              </w:rPr>
              <w:t>R$</w:t>
            </w:r>
            <w:r>
              <w:rPr>
                <w:bCs/>
              </w:rPr>
              <w:t>572.383,87</w:t>
            </w:r>
          </w:p>
        </w:tc>
      </w:tr>
      <w:tr w:rsidR="004C7349" w:rsidRPr="004A6B91" w:rsidTr="005F2236">
        <w:trPr>
          <w:gridAfter w:val="1"/>
          <w:wAfter w:w="29" w:type="dxa"/>
          <w:trHeight w:val="408"/>
        </w:trPr>
        <w:tc>
          <w:tcPr>
            <w:tcW w:w="3402" w:type="dxa"/>
            <w:vMerge/>
          </w:tcPr>
          <w:p w:rsidR="004C7349" w:rsidRPr="00036809" w:rsidRDefault="004C7349" w:rsidP="002F273F">
            <w:pPr>
              <w:autoSpaceDE w:val="0"/>
              <w:autoSpaceDN w:val="0"/>
              <w:adjustRightInd w:val="0"/>
              <w:rPr>
                <w:b/>
                <w:bCs/>
              </w:rPr>
            </w:pPr>
          </w:p>
        </w:tc>
        <w:tc>
          <w:tcPr>
            <w:tcW w:w="2976" w:type="dxa"/>
            <w:shd w:val="clear" w:color="auto" w:fill="auto"/>
          </w:tcPr>
          <w:p w:rsidR="004C7349" w:rsidRPr="00036809" w:rsidRDefault="004C7349" w:rsidP="002F273F">
            <w:pPr>
              <w:autoSpaceDE w:val="0"/>
              <w:autoSpaceDN w:val="0"/>
              <w:adjustRightInd w:val="0"/>
              <w:rPr>
                <w:b/>
                <w:bCs/>
              </w:rPr>
            </w:pPr>
            <w:r>
              <w:rPr>
                <w:b/>
                <w:bCs/>
              </w:rPr>
              <w:t>Alienação de bens</w:t>
            </w:r>
          </w:p>
        </w:tc>
        <w:tc>
          <w:tcPr>
            <w:tcW w:w="3374" w:type="dxa"/>
            <w:shd w:val="clear" w:color="auto" w:fill="auto"/>
          </w:tcPr>
          <w:p w:rsidR="004C7349" w:rsidRPr="00036809" w:rsidRDefault="004C7349" w:rsidP="005F2236">
            <w:pPr>
              <w:rPr>
                <w:b/>
              </w:rPr>
            </w:pPr>
            <w:r>
              <w:rPr>
                <w:b/>
              </w:rPr>
              <w:t>R$0,00</w:t>
            </w:r>
          </w:p>
        </w:tc>
      </w:tr>
      <w:tr w:rsidR="004C7349" w:rsidRPr="004A6B91" w:rsidTr="005F2236">
        <w:trPr>
          <w:gridAfter w:val="1"/>
          <w:wAfter w:w="29" w:type="dxa"/>
          <w:trHeight w:val="231"/>
        </w:trPr>
        <w:tc>
          <w:tcPr>
            <w:tcW w:w="3402" w:type="dxa"/>
            <w:vMerge/>
          </w:tcPr>
          <w:p w:rsidR="004C7349" w:rsidRPr="00036809" w:rsidRDefault="004C7349" w:rsidP="002F273F">
            <w:pPr>
              <w:autoSpaceDE w:val="0"/>
              <w:autoSpaceDN w:val="0"/>
              <w:adjustRightInd w:val="0"/>
              <w:rPr>
                <w:b/>
                <w:bCs/>
              </w:rPr>
            </w:pPr>
          </w:p>
        </w:tc>
        <w:tc>
          <w:tcPr>
            <w:tcW w:w="2976" w:type="dxa"/>
            <w:shd w:val="clear" w:color="auto" w:fill="auto"/>
          </w:tcPr>
          <w:p w:rsidR="004C7349" w:rsidRPr="00036809" w:rsidRDefault="004C7349" w:rsidP="002F273F">
            <w:pPr>
              <w:autoSpaceDE w:val="0"/>
              <w:autoSpaceDN w:val="0"/>
              <w:adjustRightInd w:val="0"/>
              <w:rPr>
                <w:b/>
                <w:bCs/>
              </w:rPr>
            </w:pPr>
            <w:r>
              <w:rPr>
                <w:b/>
                <w:bCs/>
              </w:rPr>
              <w:t>Transferências de Capital</w:t>
            </w:r>
          </w:p>
        </w:tc>
        <w:tc>
          <w:tcPr>
            <w:tcW w:w="3374" w:type="dxa"/>
            <w:shd w:val="clear" w:color="auto" w:fill="auto"/>
          </w:tcPr>
          <w:p w:rsidR="004C7349" w:rsidRPr="00036809" w:rsidRDefault="004C7349" w:rsidP="005F2236">
            <w:pPr>
              <w:rPr>
                <w:b/>
              </w:rPr>
            </w:pPr>
            <w:r>
              <w:rPr>
                <w:b/>
              </w:rPr>
              <w:t>R$ 572.383,87</w:t>
            </w:r>
          </w:p>
        </w:tc>
      </w:tr>
      <w:tr w:rsidR="004C7349" w:rsidRPr="004A6B91" w:rsidTr="005F2236">
        <w:trPr>
          <w:gridAfter w:val="1"/>
          <w:wAfter w:w="29" w:type="dxa"/>
          <w:trHeight w:val="231"/>
        </w:trPr>
        <w:tc>
          <w:tcPr>
            <w:tcW w:w="3402" w:type="dxa"/>
            <w:vMerge/>
          </w:tcPr>
          <w:p w:rsidR="004C7349" w:rsidRPr="00036809" w:rsidRDefault="004C7349" w:rsidP="002F273F">
            <w:pPr>
              <w:autoSpaceDE w:val="0"/>
              <w:autoSpaceDN w:val="0"/>
              <w:adjustRightInd w:val="0"/>
              <w:rPr>
                <w:b/>
                <w:bCs/>
              </w:rPr>
            </w:pPr>
          </w:p>
        </w:tc>
        <w:tc>
          <w:tcPr>
            <w:tcW w:w="2976" w:type="dxa"/>
            <w:shd w:val="clear" w:color="auto" w:fill="auto"/>
          </w:tcPr>
          <w:p w:rsidR="004C7349" w:rsidRDefault="004C7349" w:rsidP="002F273F">
            <w:pPr>
              <w:autoSpaceDE w:val="0"/>
              <w:autoSpaceDN w:val="0"/>
              <w:adjustRightInd w:val="0"/>
              <w:rPr>
                <w:b/>
                <w:bCs/>
              </w:rPr>
            </w:pPr>
            <w:r>
              <w:rPr>
                <w:b/>
                <w:bCs/>
              </w:rPr>
              <w:t>RETIFICADORAS FUNDEF</w:t>
            </w:r>
          </w:p>
        </w:tc>
        <w:tc>
          <w:tcPr>
            <w:tcW w:w="3374" w:type="dxa"/>
            <w:shd w:val="clear" w:color="auto" w:fill="auto"/>
          </w:tcPr>
          <w:p w:rsidR="004C7349" w:rsidRDefault="004C7349" w:rsidP="005F2236">
            <w:pPr>
              <w:rPr>
                <w:b/>
              </w:rPr>
            </w:pPr>
            <w:r>
              <w:rPr>
                <w:b/>
              </w:rPr>
              <w:t>R$ ($ -2.039.832,82)</w:t>
            </w:r>
          </w:p>
        </w:tc>
      </w:tr>
      <w:tr w:rsidR="004C7349" w:rsidRPr="004A6B91" w:rsidTr="005F2236">
        <w:trPr>
          <w:gridAfter w:val="1"/>
          <w:wAfter w:w="29" w:type="dxa"/>
          <w:trHeight w:val="231"/>
        </w:trPr>
        <w:tc>
          <w:tcPr>
            <w:tcW w:w="3402" w:type="dxa"/>
          </w:tcPr>
          <w:p w:rsidR="004C7349" w:rsidRPr="00036809" w:rsidRDefault="004C7349" w:rsidP="002F273F">
            <w:pPr>
              <w:autoSpaceDE w:val="0"/>
              <w:autoSpaceDN w:val="0"/>
              <w:adjustRightInd w:val="0"/>
              <w:rPr>
                <w:b/>
                <w:bCs/>
              </w:rPr>
            </w:pPr>
          </w:p>
        </w:tc>
        <w:tc>
          <w:tcPr>
            <w:tcW w:w="2976" w:type="dxa"/>
            <w:shd w:val="clear" w:color="auto" w:fill="auto"/>
          </w:tcPr>
          <w:p w:rsidR="004C7349" w:rsidRDefault="004C7349" w:rsidP="002F273F">
            <w:pPr>
              <w:autoSpaceDE w:val="0"/>
              <w:autoSpaceDN w:val="0"/>
              <w:adjustRightInd w:val="0"/>
              <w:rPr>
                <w:b/>
                <w:bCs/>
              </w:rPr>
            </w:pPr>
            <w:r>
              <w:rPr>
                <w:b/>
                <w:bCs/>
              </w:rPr>
              <w:t>TOTAL</w:t>
            </w:r>
          </w:p>
        </w:tc>
        <w:tc>
          <w:tcPr>
            <w:tcW w:w="3374" w:type="dxa"/>
            <w:shd w:val="clear" w:color="auto" w:fill="auto"/>
          </w:tcPr>
          <w:p w:rsidR="004C7349" w:rsidRDefault="004C7349" w:rsidP="005F2236">
            <w:pPr>
              <w:rPr>
                <w:b/>
              </w:rPr>
            </w:pPr>
            <w:r>
              <w:rPr>
                <w:b/>
              </w:rPr>
              <w:t>R$ 20.135.483,31</w:t>
            </w:r>
          </w:p>
        </w:tc>
      </w:tr>
    </w:tbl>
    <w:p w:rsidR="00877A51" w:rsidRDefault="00877A51" w:rsidP="00877A51">
      <w:pPr>
        <w:autoSpaceDE w:val="0"/>
        <w:autoSpaceDN w:val="0"/>
        <w:adjustRightInd w:val="0"/>
        <w:jc w:val="right"/>
        <w:rPr>
          <w:bCs/>
        </w:rPr>
      </w:pPr>
    </w:p>
    <w:p w:rsidR="005F2236" w:rsidRDefault="005F2236" w:rsidP="00877A51">
      <w:pPr>
        <w:autoSpaceDE w:val="0"/>
        <w:autoSpaceDN w:val="0"/>
        <w:adjustRightInd w:val="0"/>
        <w:jc w:val="right"/>
        <w:rPr>
          <w:bCs/>
        </w:rPr>
      </w:pPr>
    </w:p>
    <w:tbl>
      <w:tblPr>
        <w:tblW w:w="9845" w:type="dxa"/>
        <w:tblInd w:w="-709" w:type="dxa"/>
        <w:tblLayout w:type="fixed"/>
        <w:tblCellMar>
          <w:left w:w="10" w:type="dxa"/>
          <w:right w:w="10" w:type="dxa"/>
        </w:tblCellMar>
        <w:tblLook w:val="0000" w:firstRow="0" w:lastRow="0" w:firstColumn="0" w:lastColumn="0" w:noHBand="0" w:noVBand="0"/>
      </w:tblPr>
      <w:tblGrid>
        <w:gridCol w:w="40"/>
        <w:gridCol w:w="40"/>
        <w:gridCol w:w="4798"/>
        <w:gridCol w:w="1719"/>
        <w:gridCol w:w="1483"/>
        <w:gridCol w:w="1560"/>
        <w:gridCol w:w="85"/>
        <w:gridCol w:w="60"/>
        <w:gridCol w:w="60"/>
      </w:tblGrid>
      <w:tr w:rsidR="005F2236" w:rsidRPr="00BA4FD4" w:rsidTr="005F2236">
        <w:trPr>
          <w:trHeight w:hRule="exact" w:val="300"/>
        </w:trPr>
        <w:tc>
          <w:tcPr>
            <w:tcW w:w="40" w:type="dxa"/>
          </w:tcPr>
          <w:p w:rsidR="005F2236" w:rsidRPr="00BA4FD4" w:rsidRDefault="005F2236" w:rsidP="009C3D2E">
            <w:pPr>
              <w:pStyle w:val="EMPTYCELLSTYLE"/>
              <w:rPr>
                <w:rFonts w:ascii="Arial" w:hAnsi="Arial" w:cs="Arial"/>
                <w:sz w:val="24"/>
                <w:szCs w:val="24"/>
              </w:rPr>
            </w:pPr>
          </w:p>
        </w:tc>
        <w:tc>
          <w:tcPr>
            <w:tcW w:w="40" w:type="dxa"/>
          </w:tcPr>
          <w:p w:rsidR="005F2236" w:rsidRPr="00BA4FD4" w:rsidRDefault="005F2236" w:rsidP="009C3D2E">
            <w:pPr>
              <w:pStyle w:val="EMPTYCELLSTYLE"/>
              <w:rPr>
                <w:rFonts w:ascii="Arial" w:hAnsi="Arial" w:cs="Arial"/>
                <w:sz w:val="24"/>
                <w:szCs w:val="24"/>
              </w:rPr>
            </w:pPr>
          </w:p>
        </w:tc>
        <w:tc>
          <w:tcPr>
            <w:tcW w:w="47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center"/>
              <w:rPr>
                <w:rFonts w:ascii="Arial" w:hAnsi="Arial" w:cs="Arial"/>
                <w:sz w:val="20"/>
                <w:szCs w:val="24"/>
              </w:rPr>
            </w:pPr>
            <w:r w:rsidRPr="009D374B">
              <w:rPr>
                <w:rFonts w:ascii="Arial" w:eastAsia="Win Arial" w:hAnsi="Arial" w:cs="Arial"/>
                <w:b/>
                <w:color w:val="000000"/>
                <w:sz w:val="20"/>
                <w:szCs w:val="24"/>
              </w:rPr>
              <w:t>DISCRIMINAÇÃO</w:t>
            </w:r>
          </w:p>
        </w:tc>
        <w:tc>
          <w:tcPr>
            <w:tcW w:w="171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center"/>
              <w:rPr>
                <w:rFonts w:ascii="Arial" w:hAnsi="Arial" w:cs="Arial"/>
                <w:sz w:val="20"/>
                <w:szCs w:val="24"/>
              </w:rPr>
            </w:pPr>
            <w:r w:rsidRPr="009D374B">
              <w:rPr>
                <w:rFonts w:ascii="Arial" w:eastAsia="Win Arial" w:hAnsi="Arial" w:cs="Arial"/>
                <w:b/>
                <w:color w:val="000000"/>
                <w:sz w:val="20"/>
                <w:szCs w:val="24"/>
              </w:rPr>
              <w:t>FISCAL</w:t>
            </w:r>
          </w:p>
        </w:tc>
        <w:tc>
          <w:tcPr>
            <w:tcW w:w="148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center"/>
              <w:rPr>
                <w:rFonts w:ascii="Arial" w:hAnsi="Arial" w:cs="Arial"/>
                <w:sz w:val="20"/>
                <w:szCs w:val="24"/>
              </w:rPr>
            </w:pPr>
            <w:r w:rsidRPr="009D374B">
              <w:rPr>
                <w:rFonts w:ascii="Arial" w:eastAsia="Win Arial" w:hAnsi="Arial" w:cs="Arial"/>
                <w:b/>
                <w:color w:val="000000"/>
                <w:sz w:val="20"/>
                <w:szCs w:val="24"/>
              </w:rPr>
              <w:t>SEGURIDADE</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center"/>
              <w:rPr>
                <w:rFonts w:ascii="Arial" w:hAnsi="Arial" w:cs="Arial"/>
                <w:sz w:val="20"/>
                <w:szCs w:val="24"/>
              </w:rPr>
            </w:pPr>
            <w:r w:rsidRPr="009D374B">
              <w:rPr>
                <w:rFonts w:ascii="Arial" w:eastAsia="Win Arial" w:hAnsi="Arial" w:cs="Arial"/>
                <w:b/>
                <w:color w:val="000000"/>
                <w:sz w:val="20"/>
                <w:szCs w:val="24"/>
              </w:rPr>
              <w:t>TOTAL</w:t>
            </w:r>
          </w:p>
        </w:tc>
        <w:tc>
          <w:tcPr>
            <w:tcW w:w="85"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r>
      <w:tr w:rsidR="005F2236" w:rsidRPr="00BA4FD4" w:rsidTr="005F2236">
        <w:trPr>
          <w:trHeight w:hRule="exact" w:val="300"/>
        </w:trPr>
        <w:tc>
          <w:tcPr>
            <w:tcW w:w="40" w:type="dxa"/>
          </w:tcPr>
          <w:p w:rsidR="005F2236" w:rsidRPr="00BA4FD4" w:rsidRDefault="005F2236" w:rsidP="009C3D2E">
            <w:pPr>
              <w:pStyle w:val="EMPTYCELLSTYLE"/>
              <w:rPr>
                <w:rFonts w:ascii="Arial" w:hAnsi="Arial" w:cs="Arial"/>
                <w:sz w:val="24"/>
                <w:szCs w:val="24"/>
              </w:rPr>
            </w:pPr>
          </w:p>
        </w:tc>
        <w:tc>
          <w:tcPr>
            <w:tcW w:w="40" w:type="dxa"/>
          </w:tcPr>
          <w:p w:rsidR="005F2236" w:rsidRPr="00BA4FD4" w:rsidRDefault="005F2236" w:rsidP="009C3D2E">
            <w:pPr>
              <w:pStyle w:val="EMPTYCELLSTYLE"/>
              <w:rPr>
                <w:rFonts w:ascii="Arial" w:hAnsi="Arial" w:cs="Arial"/>
                <w:sz w:val="24"/>
                <w:szCs w:val="24"/>
              </w:rPr>
            </w:pPr>
          </w:p>
        </w:tc>
        <w:tc>
          <w:tcPr>
            <w:tcW w:w="4798"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rPr>
                <w:rFonts w:ascii="Arial" w:hAnsi="Arial" w:cs="Arial"/>
                <w:sz w:val="20"/>
                <w:szCs w:val="24"/>
              </w:rPr>
            </w:pPr>
            <w:r w:rsidRPr="009D374B">
              <w:rPr>
                <w:rFonts w:ascii="Arial" w:eastAsia="SansSerif" w:hAnsi="Arial" w:cs="Arial"/>
                <w:color w:val="000000"/>
                <w:sz w:val="20"/>
                <w:szCs w:val="24"/>
              </w:rPr>
              <w:t>F U N D E B</w:t>
            </w:r>
          </w:p>
        </w:tc>
        <w:tc>
          <w:tcPr>
            <w:tcW w:w="1719"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r w:rsidRPr="009D374B">
              <w:rPr>
                <w:rFonts w:ascii="Arial" w:eastAsia="SansSerif" w:hAnsi="Arial" w:cs="Arial"/>
                <w:color w:val="000000"/>
                <w:sz w:val="20"/>
                <w:szCs w:val="24"/>
              </w:rPr>
              <w:t>570.871,33</w:t>
            </w:r>
          </w:p>
        </w:tc>
        <w:tc>
          <w:tcPr>
            <w:tcW w:w="1483"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p>
        </w:tc>
        <w:tc>
          <w:tcPr>
            <w:tcW w:w="1560"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5F2236">
            <w:pPr>
              <w:rPr>
                <w:rFonts w:ascii="Arial" w:hAnsi="Arial" w:cs="Arial"/>
                <w:sz w:val="20"/>
                <w:szCs w:val="24"/>
              </w:rPr>
            </w:pPr>
            <w:r w:rsidRPr="009D374B">
              <w:rPr>
                <w:rFonts w:ascii="Arial" w:eastAsia="SansSerif" w:hAnsi="Arial" w:cs="Arial"/>
                <w:color w:val="000000"/>
                <w:sz w:val="20"/>
                <w:szCs w:val="24"/>
              </w:rPr>
              <w:t>570.871,33</w:t>
            </w:r>
          </w:p>
        </w:tc>
        <w:tc>
          <w:tcPr>
            <w:tcW w:w="85"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r>
      <w:tr w:rsidR="005F2236" w:rsidRPr="00BA4FD4" w:rsidTr="005F2236">
        <w:trPr>
          <w:trHeight w:hRule="exact" w:val="300"/>
        </w:trPr>
        <w:tc>
          <w:tcPr>
            <w:tcW w:w="40" w:type="dxa"/>
          </w:tcPr>
          <w:p w:rsidR="005F2236" w:rsidRPr="00BA4FD4" w:rsidRDefault="005F2236" w:rsidP="009C3D2E">
            <w:pPr>
              <w:pStyle w:val="EMPTYCELLSTYLE"/>
              <w:rPr>
                <w:rFonts w:ascii="Arial" w:hAnsi="Arial" w:cs="Arial"/>
                <w:sz w:val="24"/>
                <w:szCs w:val="24"/>
              </w:rPr>
            </w:pPr>
          </w:p>
        </w:tc>
        <w:tc>
          <w:tcPr>
            <w:tcW w:w="40" w:type="dxa"/>
          </w:tcPr>
          <w:p w:rsidR="005F2236" w:rsidRPr="00BA4FD4" w:rsidRDefault="005F2236" w:rsidP="009C3D2E">
            <w:pPr>
              <w:pStyle w:val="EMPTYCELLSTYLE"/>
              <w:rPr>
                <w:rFonts w:ascii="Arial" w:hAnsi="Arial" w:cs="Arial"/>
                <w:sz w:val="24"/>
                <w:szCs w:val="24"/>
              </w:rPr>
            </w:pPr>
          </w:p>
        </w:tc>
        <w:tc>
          <w:tcPr>
            <w:tcW w:w="4798"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rPr>
                <w:rFonts w:ascii="Arial" w:hAnsi="Arial" w:cs="Arial"/>
                <w:sz w:val="20"/>
                <w:szCs w:val="24"/>
              </w:rPr>
            </w:pPr>
            <w:r w:rsidRPr="009D374B">
              <w:rPr>
                <w:rFonts w:ascii="Arial" w:eastAsia="SansSerif" w:hAnsi="Arial" w:cs="Arial"/>
                <w:color w:val="000000"/>
                <w:sz w:val="20"/>
                <w:szCs w:val="24"/>
              </w:rPr>
              <w:t>FORUM</w:t>
            </w:r>
          </w:p>
        </w:tc>
        <w:tc>
          <w:tcPr>
            <w:tcW w:w="1719"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r w:rsidRPr="009D374B">
              <w:rPr>
                <w:rFonts w:ascii="Arial" w:eastAsia="SansSerif" w:hAnsi="Arial" w:cs="Arial"/>
                <w:color w:val="000000"/>
                <w:sz w:val="20"/>
                <w:szCs w:val="24"/>
              </w:rPr>
              <w:t>3.508,25</w:t>
            </w:r>
          </w:p>
        </w:tc>
        <w:tc>
          <w:tcPr>
            <w:tcW w:w="1483"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p>
        </w:tc>
        <w:tc>
          <w:tcPr>
            <w:tcW w:w="1560"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5F2236">
            <w:pPr>
              <w:rPr>
                <w:rFonts w:ascii="Arial" w:hAnsi="Arial" w:cs="Arial"/>
                <w:sz w:val="20"/>
                <w:szCs w:val="24"/>
              </w:rPr>
            </w:pPr>
            <w:r w:rsidRPr="009D374B">
              <w:rPr>
                <w:rFonts w:ascii="Arial" w:eastAsia="SansSerif" w:hAnsi="Arial" w:cs="Arial"/>
                <w:color w:val="000000"/>
                <w:sz w:val="20"/>
                <w:szCs w:val="24"/>
              </w:rPr>
              <w:t>3.508,25</w:t>
            </w:r>
          </w:p>
        </w:tc>
        <w:tc>
          <w:tcPr>
            <w:tcW w:w="85"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r>
      <w:tr w:rsidR="005F2236" w:rsidRPr="00BA4FD4" w:rsidTr="005F2236">
        <w:trPr>
          <w:trHeight w:hRule="exact" w:val="300"/>
        </w:trPr>
        <w:tc>
          <w:tcPr>
            <w:tcW w:w="40" w:type="dxa"/>
          </w:tcPr>
          <w:p w:rsidR="005F2236" w:rsidRPr="00BA4FD4" w:rsidRDefault="005F2236" w:rsidP="009C3D2E">
            <w:pPr>
              <w:pStyle w:val="EMPTYCELLSTYLE"/>
              <w:rPr>
                <w:rFonts w:ascii="Arial" w:hAnsi="Arial" w:cs="Arial"/>
                <w:sz w:val="24"/>
                <w:szCs w:val="24"/>
              </w:rPr>
            </w:pPr>
          </w:p>
        </w:tc>
        <w:tc>
          <w:tcPr>
            <w:tcW w:w="40" w:type="dxa"/>
          </w:tcPr>
          <w:p w:rsidR="005F2236" w:rsidRPr="00BA4FD4" w:rsidRDefault="005F2236" w:rsidP="009C3D2E">
            <w:pPr>
              <w:pStyle w:val="EMPTYCELLSTYLE"/>
              <w:rPr>
                <w:rFonts w:ascii="Arial" w:hAnsi="Arial" w:cs="Arial"/>
                <w:sz w:val="24"/>
                <w:szCs w:val="24"/>
              </w:rPr>
            </w:pPr>
          </w:p>
        </w:tc>
        <w:tc>
          <w:tcPr>
            <w:tcW w:w="4798"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rPr>
                <w:rFonts w:ascii="Arial" w:hAnsi="Arial" w:cs="Arial"/>
                <w:sz w:val="20"/>
                <w:szCs w:val="24"/>
              </w:rPr>
            </w:pPr>
            <w:r w:rsidRPr="009D374B">
              <w:rPr>
                <w:rFonts w:ascii="Arial" w:eastAsia="SansSerif" w:hAnsi="Arial" w:cs="Arial"/>
                <w:color w:val="000000"/>
                <w:sz w:val="20"/>
                <w:szCs w:val="24"/>
              </w:rPr>
              <w:t>FUNDO DOS DIR. DA CRIANÇA E ADOLESCENTE</w:t>
            </w:r>
          </w:p>
        </w:tc>
        <w:tc>
          <w:tcPr>
            <w:tcW w:w="1719"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r w:rsidRPr="009D374B">
              <w:rPr>
                <w:rFonts w:ascii="Arial" w:eastAsia="SansSerif" w:hAnsi="Arial" w:cs="Arial"/>
                <w:color w:val="000000"/>
                <w:sz w:val="20"/>
                <w:szCs w:val="24"/>
              </w:rPr>
              <w:t>17.179,65</w:t>
            </w:r>
          </w:p>
        </w:tc>
        <w:tc>
          <w:tcPr>
            <w:tcW w:w="1483"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p>
        </w:tc>
        <w:tc>
          <w:tcPr>
            <w:tcW w:w="1560"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5F2236">
            <w:pPr>
              <w:rPr>
                <w:rFonts w:ascii="Arial" w:hAnsi="Arial" w:cs="Arial"/>
                <w:sz w:val="20"/>
                <w:szCs w:val="24"/>
              </w:rPr>
            </w:pPr>
            <w:r w:rsidRPr="009D374B">
              <w:rPr>
                <w:rFonts w:ascii="Arial" w:eastAsia="SansSerif" w:hAnsi="Arial" w:cs="Arial"/>
                <w:color w:val="000000"/>
                <w:sz w:val="20"/>
                <w:szCs w:val="24"/>
              </w:rPr>
              <w:t>17.179,65</w:t>
            </w:r>
          </w:p>
        </w:tc>
        <w:tc>
          <w:tcPr>
            <w:tcW w:w="85"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r>
      <w:tr w:rsidR="005F2236" w:rsidRPr="00BA4FD4" w:rsidTr="005F2236">
        <w:trPr>
          <w:trHeight w:hRule="exact" w:val="460"/>
        </w:trPr>
        <w:tc>
          <w:tcPr>
            <w:tcW w:w="40" w:type="dxa"/>
          </w:tcPr>
          <w:p w:rsidR="005F2236" w:rsidRPr="00BA4FD4" w:rsidRDefault="005F2236" w:rsidP="009C3D2E">
            <w:pPr>
              <w:pStyle w:val="EMPTYCELLSTYLE"/>
              <w:rPr>
                <w:rFonts w:ascii="Arial" w:hAnsi="Arial" w:cs="Arial"/>
                <w:sz w:val="24"/>
                <w:szCs w:val="24"/>
              </w:rPr>
            </w:pPr>
          </w:p>
        </w:tc>
        <w:tc>
          <w:tcPr>
            <w:tcW w:w="40" w:type="dxa"/>
          </w:tcPr>
          <w:p w:rsidR="005F2236" w:rsidRPr="00BA4FD4" w:rsidRDefault="005F2236" w:rsidP="009C3D2E">
            <w:pPr>
              <w:pStyle w:val="EMPTYCELLSTYLE"/>
              <w:rPr>
                <w:rFonts w:ascii="Arial" w:hAnsi="Arial" w:cs="Arial"/>
                <w:sz w:val="24"/>
                <w:szCs w:val="24"/>
              </w:rPr>
            </w:pPr>
          </w:p>
        </w:tc>
        <w:tc>
          <w:tcPr>
            <w:tcW w:w="4798"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rPr>
                <w:rFonts w:ascii="Arial" w:hAnsi="Arial" w:cs="Arial"/>
                <w:sz w:val="20"/>
                <w:szCs w:val="24"/>
              </w:rPr>
            </w:pPr>
            <w:r w:rsidRPr="009D374B">
              <w:rPr>
                <w:rFonts w:ascii="Arial" w:eastAsia="SansSerif" w:hAnsi="Arial" w:cs="Arial"/>
                <w:color w:val="000000"/>
                <w:sz w:val="20"/>
                <w:szCs w:val="24"/>
              </w:rPr>
              <w:t>F. MUN. DE ASSISTENCIA SOCIAL-FMAS</w:t>
            </w:r>
          </w:p>
        </w:tc>
        <w:tc>
          <w:tcPr>
            <w:tcW w:w="1719"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r w:rsidRPr="009D374B">
              <w:rPr>
                <w:rFonts w:ascii="Arial" w:eastAsia="SansSerif" w:hAnsi="Arial" w:cs="Arial"/>
                <w:color w:val="000000"/>
                <w:sz w:val="20"/>
                <w:szCs w:val="24"/>
              </w:rPr>
              <w:t>1.523.673,66</w:t>
            </w:r>
          </w:p>
        </w:tc>
        <w:tc>
          <w:tcPr>
            <w:tcW w:w="1483"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p>
        </w:tc>
        <w:tc>
          <w:tcPr>
            <w:tcW w:w="1560"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5F2236">
            <w:pPr>
              <w:rPr>
                <w:rFonts w:ascii="Arial" w:hAnsi="Arial" w:cs="Arial"/>
                <w:sz w:val="20"/>
                <w:szCs w:val="24"/>
              </w:rPr>
            </w:pPr>
            <w:r w:rsidRPr="009D374B">
              <w:rPr>
                <w:rFonts w:ascii="Arial" w:eastAsia="SansSerif" w:hAnsi="Arial" w:cs="Arial"/>
                <w:color w:val="000000"/>
                <w:sz w:val="20"/>
                <w:szCs w:val="24"/>
              </w:rPr>
              <w:t>1.523.673,66</w:t>
            </w:r>
          </w:p>
        </w:tc>
        <w:tc>
          <w:tcPr>
            <w:tcW w:w="85"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r>
      <w:tr w:rsidR="005F2236" w:rsidRPr="00BA4FD4" w:rsidTr="005F2236">
        <w:trPr>
          <w:trHeight w:hRule="exact" w:val="300"/>
        </w:trPr>
        <w:tc>
          <w:tcPr>
            <w:tcW w:w="40" w:type="dxa"/>
          </w:tcPr>
          <w:p w:rsidR="005F2236" w:rsidRPr="00BA4FD4" w:rsidRDefault="005F2236" w:rsidP="009C3D2E">
            <w:pPr>
              <w:pStyle w:val="EMPTYCELLSTYLE"/>
              <w:rPr>
                <w:rFonts w:ascii="Arial" w:hAnsi="Arial" w:cs="Arial"/>
                <w:sz w:val="24"/>
                <w:szCs w:val="24"/>
              </w:rPr>
            </w:pPr>
          </w:p>
        </w:tc>
        <w:tc>
          <w:tcPr>
            <w:tcW w:w="40" w:type="dxa"/>
          </w:tcPr>
          <w:p w:rsidR="005F2236" w:rsidRPr="00BA4FD4" w:rsidRDefault="005F2236" w:rsidP="009C3D2E">
            <w:pPr>
              <w:pStyle w:val="EMPTYCELLSTYLE"/>
              <w:rPr>
                <w:rFonts w:ascii="Arial" w:hAnsi="Arial" w:cs="Arial"/>
                <w:sz w:val="24"/>
                <w:szCs w:val="24"/>
              </w:rPr>
            </w:pPr>
          </w:p>
        </w:tc>
        <w:tc>
          <w:tcPr>
            <w:tcW w:w="4798"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rPr>
                <w:rFonts w:ascii="Arial" w:hAnsi="Arial" w:cs="Arial"/>
                <w:sz w:val="20"/>
                <w:szCs w:val="24"/>
              </w:rPr>
            </w:pPr>
            <w:r w:rsidRPr="009D374B">
              <w:rPr>
                <w:rFonts w:ascii="Arial" w:eastAsia="SansSerif" w:hAnsi="Arial" w:cs="Arial"/>
                <w:color w:val="000000"/>
                <w:sz w:val="20"/>
                <w:szCs w:val="24"/>
              </w:rPr>
              <w:t>FUNDO MUNICIPAL DE SAUDE -FMS</w:t>
            </w:r>
          </w:p>
        </w:tc>
        <w:tc>
          <w:tcPr>
            <w:tcW w:w="1719"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r w:rsidRPr="009D374B">
              <w:rPr>
                <w:rFonts w:ascii="Arial" w:eastAsia="SansSerif" w:hAnsi="Arial" w:cs="Arial"/>
                <w:color w:val="000000"/>
                <w:sz w:val="20"/>
                <w:szCs w:val="24"/>
              </w:rPr>
              <w:t>7.570.744,71</w:t>
            </w:r>
          </w:p>
        </w:tc>
        <w:tc>
          <w:tcPr>
            <w:tcW w:w="1483"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p>
        </w:tc>
        <w:tc>
          <w:tcPr>
            <w:tcW w:w="1560"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5F2236">
            <w:pPr>
              <w:rPr>
                <w:rFonts w:ascii="Arial" w:hAnsi="Arial" w:cs="Arial"/>
                <w:sz w:val="20"/>
                <w:szCs w:val="24"/>
              </w:rPr>
            </w:pPr>
            <w:r w:rsidRPr="009D374B">
              <w:rPr>
                <w:rFonts w:ascii="Arial" w:eastAsia="SansSerif" w:hAnsi="Arial" w:cs="Arial"/>
                <w:color w:val="000000"/>
                <w:sz w:val="20"/>
                <w:szCs w:val="24"/>
              </w:rPr>
              <w:t>7.570.744,71</w:t>
            </w:r>
          </w:p>
        </w:tc>
        <w:tc>
          <w:tcPr>
            <w:tcW w:w="85"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r>
      <w:tr w:rsidR="005F2236" w:rsidRPr="00BA4FD4" w:rsidTr="005F2236">
        <w:trPr>
          <w:trHeight w:hRule="exact" w:val="300"/>
        </w:trPr>
        <w:tc>
          <w:tcPr>
            <w:tcW w:w="40" w:type="dxa"/>
          </w:tcPr>
          <w:p w:rsidR="005F2236" w:rsidRPr="00BA4FD4" w:rsidRDefault="005F2236" w:rsidP="009C3D2E">
            <w:pPr>
              <w:pStyle w:val="EMPTYCELLSTYLE"/>
              <w:rPr>
                <w:rFonts w:ascii="Arial" w:hAnsi="Arial" w:cs="Arial"/>
                <w:sz w:val="24"/>
                <w:szCs w:val="24"/>
              </w:rPr>
            </w:pPr>
          </w:p>
        </w:tc>
        <w:tc>
          <w:tcPr>
            <w:tcW w:w="40" w:type="dxa"/>
          </w:tcPr>
          <w:p w:rsidR="005F2236" w:rsidRPr="00BA4FD4" w:rsidRDefault="005F2236" w:rsidP="009C3D2E">
            <w:pPr>
              <w:pStyle w:val="EMPTYCELLSTYLE"/>
              <w:rPr>
                <w:rFonts w:ascii="Arial" w:hAnsi="Arial" w:cs="Arial"/>
                <w:sz w:val="24"/>
                <w:szCs w:val="24"/>
              </w:rPr>
            </w:pPr>
          </w:p>
        </w:tc>
        <w:tc>
          <w:tcPr>
            <w:tcW w:w="4798"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rPr>
                <w:rFonts w:ascii="Arial" w:hAnsi="Arial" w:cs="Arial"/>
                <w:sz w:val="20"/>
                <w:szCs w:val="24"/>
              </w:rPr>
            </w:pPr>
            <w:r w:rsidRPr="009D374B">
              <w:rPr>
                <w:rFonts w:ascii="Arial" w:eastAsia="SansSerif" w:hAnsi="Arial" w:cs="Arial"/>
                <w:color w:val="000000"/>
                <w:sz w:val="20"/>
                <w:szCs w:val="24"/>
              </w:rPr>
              <w:t>GABINETE DO PREFEITO</w:t>
            </w:r>
          </w:p>
        </w:tc>
        <w:tc>
          <w:tcPr>
            <w:tcW w:w="1719"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r w:rsidRPr="009D374B">
              <w:rPr>
                <w:rFonts w:ascii="Arial" w:eastAsia="SansSerif" w:hAnsi="Arial" w:cs="Arial"/>
                <w:color w:val="000000"/>
                <w:sz w:val="20"/>
                <w:szCs w:val="24"/>
              </w:rPr>
              <w:t>238.764,50</w:t>
            </w:r>
          </w:p>
        </w:tc>
        <w:tc>
          <w:tcPr>
            <w:tcW w:w="1483"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p>
        </w:tc>
        <w:tc>
          <w:tcPr>
            <w:tcW w:w="1560"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5F2236">
            <w:pPr>
              <w:rPr>
                <w:rFonts w:ascii="Arial" w:hAnsi="Arial" w:cs="Arial"/>
                <w:sz w:val="20"/>
                <w:szCs w:val="24"/>
              </w:rPr>
            </w:pPr>
            <w:r w:rsidRPr="009D374B">
              <w:rPr>
                <w:rFonts w:ascii="Arial" w:eastAsia="SansSerif" w:hAnsi="Arial" w:cs="Arial"/>
                <w:color w:val="000000"/>
                <w:sz w:val="20"/>
                <w:szCs w:val="24"/>
              </w:rPr>
              <w:t>238.764,50</w:t>
            </w:r>
          </w:p>
        </w:tc>
        <w:tc>
          <w:tcPr>
            <w:tcW w:w="85"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r>
      <w:tr w:rsidR="005F2236" w:rsidRPr="00BA4FD4" w:rsidTr="005F2236">
        <w:trPr>
          <w:trHeight w:hRule="exact" w:val="300"/>
        </w:trPr>
        <w:tc>
          <w:tcPr>
            <w:tcW w:w="40" w:type="dxa"/>
          </w:tcPr>
          <w:p w:rsidR="005F2236" w:rsidRPr="00BA4FD4" w:rsidRDefault="005F2236" w:rsidP="009C3D2E">
            <w:pPr>
              <w:pStyle w:val="EMPTYCELLSTYLE"/>
              <w:rPr>
                <w:rFonts w:ascii="Arial" w:hAnsi="Arial" w:cs="Arial"/>
                <w:sz w:val="24"/>
                <w:szCs w:val="24"/>
              </w:rPr>
            </w:pPr>
          </w:p>
        </w:tc>
        <w:tc>
          <w:tcPr>
            <w:tcW w:w="40" w:type="dxa"/>
          </w:tcPr>
          <w:p w:rsidR="005F2236" w:rsidRPr="00BA4FD4" w:rsidRDefault="005F2236" w:rsidP="009C3D2E">
            <w:pPr>
              <w:pStyle w:val="EMPTYCELLSTYLE"/>
              <w:rPr>
                <w:rFonts w:ascii="Arial" w:hAnsi="Arial" w:cs="Arial"/>
                <w:sz w:val="24"/>
                <w:szCs w:val="24"/>
              </w:rPr>
            </w:pPr>
          </w:p>
        </w:tc>
        <w:tc>
          <w:tcPr>
            <w:tcW w:w="4798"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rPr>
                <w:rFonts w:ascii="Arial" w:hAnsi="Arial" w:cs="Arial"/>
                <w:sz w:val="20"/>
                <w:szCs w:val="24"/>
              </w:rPr>
            </w:pPr>
            <w:r w:rsidRPr="009D374B">
              <w:rPr>
                <w:rFonts w:ascii="Arial" w:eastAsia="SansSerif" w:hAnsi="Arial" w:cs="Arial"/>
                <w:color w:val="000000"/>
                <w:sz w:val="20"/>
                <w:szCs w:val="24"/>
              </w:rPr>
              <w:t>LEGISLATIVA</w:t>
            </w:r>
          </w:p>
        </w:tc>
        <w:tc>
          <w:tcPr>
            <w:tcW w:w="1719"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r w:rsidRPr="009D374B">
              <w:rPr>
                <w:rFonts w:ascii="Arial" w:eastAsia="SansSerif" w:hAnsi="Arial" w:cs="Arial"/>
                <w:color w:val="000000"/>
                <w:sz w:val="20"/>
                <w:szCs w:val="24"/>
              </w:rPr>
              <w:t>1.377.162,87</w:t>
            </w:r>
          </w:p>
        </w:tc>
        <w:tc>
          <w:tcPr>
            <w:tcW w:w="1483"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p>
        </w:tc>
        <w:tc>
          <w:tcPr>
            <w:tcW w:w="1560"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5F2236">
            <w:pPr>
              <w:rPr>
                <w:rFonts w:ascii="Arial" w:hAnsi="Arial" w:cs="Arial"/>
                <w:sz w:val="20"/>
                <w:szCs w:val="24"/>
              </w:rPr>
            </w:pPr>
            <w:r w:rsidRPr="009D374B">
              <w:rPr>
                <w:rFonts w:ascii="Arial" w:eastAsia="SansSerif" w:hAnsi="Arial" w:cs="Arial"/>
                <w:color w:val="000000"/>
                <w:sz w:val="20"/>
                <w:szCs w:val="24"/>
              </w:rPr>
              <w:t>1.377.162,87</w:t>
            </w:r>
          </w:p>
        </w:tc>
        <w:tc>
          <w:tcPr>
            <w:tcW w:w="85"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r>
      <w:tr w:rsidR="005F2236" w:rsidRPr="00BA4FD4" w:rsidTr="005F2236">
        <w:trPr>
          <w:trHeight w:hRule="exact" w:val="300"/>
        </w:trPr>
        <w:tc>
          <w:tcPr>
            <w:tcW w:w="40" w:type="dxa"/>
          </w:tcPr>
          <w:p w:rsidR="005F2236" w:rsidRPr="00BA4FD4" w:rsidRDefault="005F2236" w:rsidP="009C3D2E">
            <w:pPr>
              <w:pStyle w:val="EMPTYCELLSTYLE"/>
              <w:rPr>
                <w:rFonts w:ascii="Arial" w:hAnsi="Arial" w:cs="Arial"/>
                <w:sz w:val="24"/>
                <w:szCs w:val="24"/>
              </w:rPr>
            </w:pPr>
          </w:p>
        </w:tc>
        <w:tc>
          <w:tcPr>
            <w:tcW w:w="40" w:type="dxa"/>
          </w:tcPr>
          <w:p w:rsidR="005F2236" w:rsidRPr="00BA4FD4" w:rsidRDefault="005F2236" w:rsidP="009C3D2E">
            <w:pPr>
              <w:pStyle w:val="EMPTYCELLSTYLE"/>
              <w:rPr>
                <w:rFonts w:ascii="Arial" w:hAnsi="Arial" w:cs="Arial"/>
                <w:sz w:val="24"/>
                <w:szCs w:val="24"/>
              </w:rPr>
            </w:pPr>
          </w:p>
        </w:tc>
        <w:tc>
          <w:tcPr>
            <w:tcW w:w="4798"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rPr>
                <w:rFonts w:ascii="Arial" w:hAnsi="Arial" w:cs="Arial"/>
                <w:sz w:val="20"/>
                <w:szCs w:val="24"/>
              </w:rPr>
            </w:pPr>
            <w:r w:rsidRPr="009D374B">
              <w:rPr>
                <w:rFonts w:ascii="Arial" w:eastAsia="SansSerif" w:hAnsi="Arial" w:cs="Arial"/>
                <w:color w:val="000000"/>
                <w:sz w:val="20"/>
                <w:szCs w:val="24"/>
              </w:rPr>
              <w:t>SEC. DE TURISMO, DESPORTO E LAZER</w:t>
            </w:r>
          </w:p>
        </w:tc>
        <w:tc>
          <w:tcPr>
            <w:tcW w:w="1719"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r w:rsidRPr="009D374B">
              <w:rPr>
                <w:rFonts w:ascii="Arial" w:eastAsia="SansSerif" w:hAnsi="Arial" w:cs="Arial"/>
                <w:color w:val="000000"/>
                <w:sz w:val="20"/>
                <w:szCs w:val="24"/>
              </w:rPr>
              <w:t>218.146,08</w:t>
            </w:r>
          </w:p>
        </w:tc>
        <w:tc>
          <w:tcPr>
            <w:tcW w:w="1483"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p>
        </w:tc>
        <w:tc>
          <w:tcPr>
            <w:tcW w:w="1560"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5F2236">
            <w:pPr>
              <w:rPr>
                <w:rFonts w:ascii="Arial" w:hAnsi="Arial" w:cs="Arial"/>
                <w:sz w:val="20"/>
                <w:szCs w:val="24"/>
              </w:rPr>
            </w:pPr>
            <w:r w:rsidRPr="009D374B">
              <w:rPr>
                <w:rFonts w:ascii="Arial" w:eastAsia="SansSerif" w:hAnsi="Arial" w:cs="Arial"/>
                <w:color w:val="000000"/>
                <w:sz w:val="20"/>
                <w:szCs w:val="24"/>
              </w:rPr>
              <w:t>218.146,08</w:t>
            </w:r>
          </w:p>
        </w:tc>
        <w:tc>
          <w:tcPr>
            <w:tcW w:w="85"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r>
      <w:tr w:rsidR="005F2236" w:rsidRPr="00BA4FD4" w:rsidTr="005F2236">
        <w:trPr>
          <w:trHeight w:hRule="exact" w:val="300"/>
        </w:trPr>
        <w:tc>
          <w:tcPr>
            <w:tcW w:w="40" w:type="dxa"/>
          </w:tcPr>
          <w:p w:rsidR="005F2236" w:rsidRPr="00BA4FD4" w:rsidRDefault="005F2236" w:rsidP="009C3D2E">
            <w:pPr>
              <w:pStyle w:val="EMPTYCELLSTYLE"/>
              <w:rPr>
                <w:rFonts w:ascii="Arial" w:hAnsi="Arial" w:cs="Arial"/>
                <w:sz w:val="24"/>
                <w:szCs w:val="24"/>
              </w:rPr>
            </w:pPr>
          </w:p>
        </w:tc>
        <w:tc>
          <w:tcPr>
            <w:tcW w:w="40" w:type="dxa"/>
          </w:tcPr>
          <w:p w:rsidR="005F2236" w:rsidRPr="00BA4FD4" w:rsidRDefault="005F2236" w:rsidP="009C3D2E">
            <w:pPr>
              <w:pStyle w:val="EMPTYCELLSTYLE"/>
              <w:rPr>
                <w:rFonts w:ascii="Arial" w:hAnsi="Arial" w:cs="Arial"/>
                <w:sz w:val="24"/>
                <w:szCs w:val="24"/>
              </w:rPr>
            </w:pPr>
          </w:p>
        </w:tc>
        <w:tc>
          <w:tcPr>
            <w:tcW w:w="4798"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rPr>
                <w:rFonts w:ascii="Arial" w:hAnsi="Arial" w:cs="Arial"/>
                <w:sz w:val="20"/>
                <w:szCs w:val="24"/>
              </w:rPr>
            </w:pPr>
            <w:r w:rsidRPr="009D374B">
              <w:rPr>
                <w:rFonts w:ascii="Arial" w:eastAsia="SansSerif" w:hAnsi="Arial" w:cs="Arial"/>
                <w:color w:val="000000"/>
                <w:sz w:val="20"/>
                <w:szCs w:val="24"/>
              </w:rPr>
              <w:t>SEC. AGRICULTURA ESTRADAS OBRAS</w:t>
            </w:r>
          </w:p>
        </w:tc>
        <w:tc>
          <w:tcPr>
            <w:tcW w:w="1719"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r w:rsidRPr="009D374B">
              <w:rPr>
                <w:rFonts w:ascii="Arial" w:eastAsia="SansSerif" w:hAnsi="Arial" w:cs="Arial"/>
                <w:color w:val="000000"/>
                <w:sz w:val="20"/>
                <w:szCs w:val="24"/>
              </w:rPr>
              <w:t>3.219.921,78</w:t>
            </w:r>
          </w:p>
        </w:tc>
        <w:tc>
          <w:tcPr>
            <w:tcW w:w="1483"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p>
        </w:tc>
        <w:tc>
          <w:tcPr>
            <w:tcW w:w="1560"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5F2236">
            <w:pPr>
              <w:rPr>
                <w:rFonts w:ascii="Arial" w:hAnsi="Arial" w:cs="Arial"/>
                <w:sz w:val="20"/>
                <w:szCs w:val="24"/>
              </w:rPr>
            </w:pPr>
            <w:r w:rsidRPr="009D374B">
              <w:rPr>
                <w:rFonts w:ascii="Arial" w:eastAsia="SansSerif" w:hAnsi="Arial" w:cs="Arial"/>
                <w:color w:val="000000"/>
                <w:sz w:val="20"/>
                <w:szCs w:val="24"/>
              </w:rPr>
              <w:t>3.219.921,78</w:t>
            </w:r>
          </w:p>
        </w:tc>
        <w:tc>
          <w:tcPr>
            <w:tcW w:w="85"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r>
      <w:tr w:rsidR="005F2236" w:rsidRPr="00BA4FD4" w:rsidTr="005F2236">
        <w:trPr>
          <w:trHeight w:hRule="exact" w:val="300"/>
        </w:trPr>
        <w:tc>
          <w:tcPr>
            <w:tcW w:w="40" w:type="dxa"/>
          </w:tcPr>
          <w:p w:rsidR="005F2236" w:rsidRPr="00BA4FD4" w:rsidRDefault="005F2236" w:rsidP="009C3D2E">
            <w:pPr>
              <w:pStyle w:val="EMPTYCELLSTYLE"/>
              <w:rPr>
                <w:rFonts w:ascii="Arial" w:hAnsi="Arial" w:cs="Arial"/>
                <w:sz w:val="24"/>
                <w:szCs w:val="24"/>
              </w:rPr>
            </w:pPr>
          </w:p>
        </w:tc>
        <w:tc>
          <w:tcPr>
            <w:tcW w:w="40" w:type="dxa"/>
          </w:tcPr>
          <w:p w:rsidR="005F2236" w:rsidRPr="00BA4FD4" w:rsidRDefault="005F2236" w:rsidP="009C3D2E">
            <w:pPr>
              <w:pStyle w:val="EMPTYCELLSTYLE"/>
              <w:rPr>
                <w:rFonts w:ascii="Arial" w:hAnsi="Arial" w:cs="Arial"/>
                <w:sz w:val="24"/>
                <w:szCs w:val="24"/>
              </w:rPr>
            </w:pPr>
          </w:p>
        </w:tc>
        <w:tc>
          <w:tcPr>
            <w:tcW w:w="4798"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rPr>
                <w:rFonts w:ascii="Arial" w:hAnsi="Arial" w:cs="Arial"/>
                <w:sz w:val="20"/>
                <w:szCs w:val="24"/>
              </w:rPr>
            </w:pPr>
            <w:r w:rsidRPr="009D374B">
              <w:rPr>
                <w:rFonts w:ascii="Arial" w:eastAsia="SansSerif" w:hAnsi="Arial" w:cs="Arial"/>
                <w:color w:val="000000"/>
                <w:sz w:val="20"/>
                <w:szCs w:val="24"/>
              </w:rPr>
              <w:t>SEC. DA ADMINISTRAÇÃO</w:t>
            </w:r>
          </w:p>
        </w:tc>
        <w:tc>
          <w:tcPr>
            <w:tcW w:w="1719"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r w:rsidRPr="009D374B">
              <w:rPr>
                <w:rFonts w:ascii="Arial" w:eastAsia="SansSerif" w:hAnsi="Arial" w:cs="Arial"/>
                <w:color w:val="000000"/>
                <w:sz w:val="20"/>
                <w:szCs w:val="24"/>
              </w:rPr>
              <w:t>4.023.760,13</w:t>
            </w:r>
          </w:p>
        </w:tc>
        <w:tc>
          <w:tcPr>
            <w:tcW w:w="1483"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p>
        </w:tc>
        <w:tc>
          <w:tcPr>
            <w:tcW w:w="1560"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5F2236">
            <w:pPr>
              <w:rPr>
                <w:rFonts w:ascii="Arial" w:hAnsi="Arial" w:cs="Arial"/>
                <w:sz w:val="20"/>
                <w:szCs w:val="24"/>
              </w:rPr>
            </w:pPr>
            <w:r w:rsidRPr="009D374B">
              <w:rPr>
                <w:rFonts w:ascii="Arial" w:eastAsia="SansSerif" w:hAnsi="Arial" w:cs="Arial"/>
                <w:color w:val="000000"/>
                <w:sz w:val="20"/>
                <w:szCs w:val="24"/>
              </w:rPr>
              <w:t>4.023.760,13</w:t>
            </w:r>
          </w:p>
        </w:tc>
        <w:tc>
          <w:tcPr>
            <w:tcW w:w="85"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r>
      <w:tr w:rsidR="005F2236" w:rsidRPr="00BA4FD4" w:rsidTr="005F2236">
        <w:trPr>
          <w:trHeight w:hRule="exact" w:val="300"/>
        </w:trPr>
        <w:tc>
          <w:tcPr>
            <w:tcW w:w="40" w:type="dxa"/>
          </w:tcPr>
          <w:p w:rsidR="005F2236" w:rsidRPr="00BA4FD4" w:rsidRDefault="005F2236" w:rsidP="009C3D2E">
            <w:pPr>
              <w:pStyle w:val="EMPTYCELLSTYLE"/>
              <w:rPr>
                <w:rFonts w:ascii="Arial" w:hAnsi="Arial" w:cs="Arial"/>
                <w:sz w:val="24"/>
                <w:szCs w:val="24"/>
              </w:rPr>
            </w:pPr>
          </w:p>
        </w:tc>
        <w:tc>
          <w:tcPr>
            <w:tcW w:w="40" w:type="dxa"/>
          </w:tcPr>
          <w:p w:rsidR="005F2236" w:rsidRPr="00BA4FD4" w:rsidRDefault="005F2236" w:rsidP="009C3D2E">
            <w:pPr>
              <w:pStyle w:val="EMPTYCELLSTYLE"/>
              <w:rPr>
                <w:rFonts w:ascii="Arial" w:hAnsi="Arial" w:cs="Arial"/>
                <w:sz w:val="24"/>
                <w:szCs w:val="24"/>
              </w:rPr>
            </w:pPr>
          </w:p>
        </w:tc>
        <w:tc>
          <w:tcPr>
            <w:tcW w:w="4798"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rPr>
                <w:rFonts w:ascii="Arial" w:hAnsi="Arial" w:cs="Arial"/>
                <w:sz w:val="20"/>
                <w:szCs w:val="24"/>
              </w:rPr>
            </w:pPr>
            <w:r w:rsidRPr="009D374B">
              <w:rPr>
                <w:rFonts w:ascii="Arial" w:eastAsia="SansSerif" w:hAnsi="Arial" w:cs="Arial"/>
                <w:color w:val="000000"/>
                <w:sz w:val="20"/>
                <w:szCs w:val="24"/>
              </w:rPr>
              <w:t>SEC. DE EDUCAÇÃO E CULTURA</w:t>
            </w:r>
          </w:p>
        </w:tc>
        <w:tc>
          <w:tcPr>
            <w:tcW w:w="1719"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r w:rsidRPr="009D374B">
              <w:rPr>
                <w:rFonts w:ascii="Arial" w:eastAsia="SansSerif" w:hAnsi="Arial" w:cs="Arial"/>
                <w:color w:val="000000"/>
                <w:sz w:val="20"/>
                <w:szCs w:val="24"/>
              </w:rPr>
              <w:t>1.370.365,31</w:t>
            </w:r>
          </w:p>
        </w:tc>
        <w:tc>
          <w:tcPr>
            <w:tcW w:w="1483"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p>
        </w:tc>
        <w:tc>
          <w:tcPr>
            <w:tcW w:w="1560"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5F2236">
            <w:pPr>
              <w:rPr>
                <w:rFonts w:ascii="Arial" w:hAnsi="Arial" w:cs="Arial"/>
                <w:sz w:val="20"/>
                <w:szCs w:val="24"/>
              </w:rPr>
            </w:pPr>
            <w:r w:rsidRPr="009D374B">
              <w:rPr>
                <w:rFonts w:ascii="Arial" w:eastAsia="SansSerif" w:hAnsi="Arial" w:cs="Arial"/>
                <w:color w:val="000000"/>
                <w:sz w:val="20"/>
                <w:szCs w:val="24"/>
              </w:rPr>
              <w:t>1.370.365,31</w:t>
            </w:r>
          </w:p>
        </w:tc>
        <w:tc>
          <w:tcPr>
            <w:tcW w:w="85"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r>
      <w:tr w:rsidR="005F2236" w:rsidRPr="00BA4FD4" w:rsidTr="005F2236">
        <w:trPr>
          <w:trHeight w:hRule="exact" w:val="460"/>
        </w:trPr>
        <w:tc>
          <w:tcPr>
            <w:tcW w:w="40" w:type="dxa"/>
          </w:tcPr>
          <w:p w:rsidR="005F2236" w:rsidRPr="00BA4FD4" w:rsidRDefault="005F2236" w:rsidP="009C3D2E">
            <w:pPr>
              <w:pStyle w:val="EMPTYCELLSTYLE"/>
              <w:rPr>
                <w:rFonts w:ascii="Arial" w:hAnsi="Arial" w:cs="Arial"/>
                <w:sz w:val="24"/>
                <w:szCs w:val="24"/>
              </w:rPr>
            </w:pPr>
          </w:p>
        </w:tc>
        <w:tc>
          <w:tcPr>
            <w:tcW w:w="40" w:type="dxa"/>
          </w:tcPr>
          <w:p w:rsidR="005F2236" w:rsidRPr="00BA4FD4" w:rsidRDefault="005F2236" w:rsidP="009C3D2E">
            <w:pPr>
              <w:pStyle w:val="EMPTYCELLSTYLE"/>
              <w:rPr>
                <w:rFonts w:ascii="Arial" w:hAnsi="Arial" w:cs="Arial"/>
                <w:sz w:val="24"/>
                <w:szCs w:val="24"/>
              </w:rPr>
            </w:pPr>
          </w:p>
        </w:tc>
        <w:tc>
          <w:tcPr>
            <w:tcW w:w="4798"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rPr>
                <w:rFonts w:ascii="Arial" w:hAnsi="Arial" w:cs="Arial"/>
                <w:sz w:val="20"/>
                <w:szCs w:val="24"/>
              </w:rPr>
            </w:pPr>
            <w:r w:rsidRPr="009D374B">
              <w:rPr>
                <w:rFonts w:ascii="Arial" w:eastAsia="SansSerif" w:hAnsi="Arial" w:cs="Arial"/>
                <w:color w:val="000000"/>
                <w:sz w:val="20"/>
                <w:szCs w:val="24"/>
              </w:rPr>
              <w:t>SEC. SAUDE SANE. M. AMBIENTE</w:t>
            </w:r>
          </w:p>
        </w:tc>
        <w:tc>
          <w:tcPr>
            <w:tcW w:w="1719"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r w:rsidRPr="009D374B">
              <w:rPr>
                <w:rFonts w:ascii="Arial" w:eastAsia="SansSerif" w:hAnsi="Arial" w:cs="Arial"/>
                <w:color w:val="000000"/>
                <w:sz w:val="20"/>
                <w:szCs w:val="24"/>
              </w:rPr>
              <w:t>1.385,04</w:t>
            </w:r>
          </w:p>
        </w:tc>
        <w:tc>
          <w:tcPr>
            <w:tcW w:w="1483"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p>
        </w:tc>
        <w:tc>
          <w:tcPr>
            <w:tcW w:w="1560" w:type="dxa"/>
            <w:tcBorders>
              <w:left w:val="single" w:sz="4" w:space="0" w:color="000000"/>
              <w:right w:val="single" w:sz="4" w:space="0" w:color="000000"/>
            </w:tcBorders>
            <w:tcMar>
              <w:top w:w="0" w:type="dxa"/>
              <w:left w:w="100" w:type="dxa"/>
              <w:bottom w:w="0" w:type="dxa"/>
              <w:right w:w="0" w:type="dxa"/>
            </w:tcMar>
            <w:vAlign w:val="center"/>
          </w:tcPr>
          <w:p w:rsidR="005F2236" w:rsidRPr="009D374B" w:rsidRDefault="005F2236" w:rsidP="005F2236">
            <w:pPr>
              <w:rPr>
                <w:rFonts w:ascii="Arial" w:hAnsi="Arial" w:cs="Arial"/>
                <w:sz w:val="20"/>
                <w:szCs w:val="24"/>
              </w:rPr>
            </w:pPr>
            <w:r w:rsidRPr="009D374B">
              <w:rPr>
                <w:rFonts w:ascii="Arial" w:eastAsia="SansSerif" w:hAnsi="Arial" w:cs="Arial"/>
                <w:color w:val="000000"/>
                <w:sz w:val="20"/>
                <w:szCs w:val="24"/>
              </w:rPr>
              <w:t>1.385,04</w:t>
            </w:r>
          </w:p>
        </w:tc>
        <w:tc>
          <w:tcPr>
            <w:tcW w:w="85"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r>
      <w:tr w:rsidR="005F2236" w:rsidRPr="00BA4FD4" w:rsidTr="005F2236">
        <w:trPr>
          <w:trHeight w:hRule="exact" w:val="300"/>
        </w:trPr>
        <w:tc>
          <w:tcPr>
            <w:tcW w:w="40" w:type="dxa"/>
          </w:tcPr>
          <w:p w:rsidR="005F2236" w:rsidRPr="00BA4FD4" w:rsidRDefault="005F2236" w:rsidP="009C3D2E">
            <w:pPr>
              <w:pStyle w:val="EMPTYCELLSTYLE"/>
              <w:rPr>
                <w:rFonts w:ascii="Arial" w:hAnsi="Arial" w:cs="Arial"/>
                <w:sz w:val="24"/>
                <w:szCs w:val="24"/>
              </w:rPr>
            </w:pPr>
          </w:p>
        </w:tc>
        <w:tc>
          <w:tcPr>
            <w:tcW w:w="40" w:type="dxa"/>
          </w:tcPr>
          <w:p w:rsidR="005F2236" w:rsidRPr="00BA4FD4" w:rsidRDefault="005F2236" w:rsidP="009C3D2E">
            <w:pPr>
              <w:pStyle w:val="EMPTYCELLSTYLE"/>
              <w:rPr>
                <w:rFonts w:ascii="Arial" w:hAnsi="Arial" w:cs="Arial"/>
                <w:sz w:val="24"/>
                <w:szCs w:val="24"/>
              </w:rPr>
            </w:pPr>
          </w:p>
        </w:tc>
        <w:tc>
          <w:tcPr>
            <w:tcW w:w="47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rPr>
                <w:rFonts w:ascii="Arial" w:hAnsi="Arial" w:cs="Arial"/>
                <w:sz w:val="20"/>
                <w:szCs w:val="24"/>
              </w:rPr>
            </w:pPr>
            <w:r w:rsidRPr="009D374B">
              <w:rPr>
                <w:rFonts w:ascii="Arial" w:eastAsia="Win Arial" w:hAnsi="Arial" w:cs="Arial"/>
                <w:color w:val="000000"/>
                <w:sz w:val="20"/>
                <w:szCs w:val="24"/>
              </w:rPr>
              <w:t>TOTAL GERAL</w:t>
            </w:r>
          </w:p>
        </w:tc>
        <w:tc>
          <w:tcPr>
            <w:tcW w:w="171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r w:rsidRPr="009D374B">
              <w:rPr>
                <w:rFonts w:ascii="Arial" w:eastAsia="SansSerif" w:hAnsi="Arial" w:cs="Arial"/>
                <w:color w:val="000000"/>
                <w:sz w:val="20"/>
                <w:szCs w:val="24"/>
              </w:rPr>
              <w:t>20.135.483,31</w:t>
            </w:r>
          </w:p>
        </w:tc>
        <w:tc>
          <w:tcPr>
            <w:tcW w:w="148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r w:rsidRPr="009D374B">
              <w:rPr>
                <w:rFonts w:ascii="Arial" w:eastAsia="SansSerif" w:hAnsi="Arial" w:cs="Arial"/>
                <w:color w:val="000000"/>
                <w:sz w:val="20"/>
                <w:szCs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0" w:type="dxa"/>
            </w:tcMar>
            <w:vAlign w:val="center"/>
          </w:tcPr>
          <w:p w:rsidR="005F2236" w:rsidRPr="009D374B" w:rsidRDefault="005F2236" w:rsidP="009C3D2E">
            <w:pPr>
              <w:jc w:val="right"/>
              <w:rPr>
                <w:rFonts w:ascii="Arial" w:hAnsi="Arial" w:cs="Arial"/>
                <w:sz w:val="20"/>
                <w:szCs w:val="24"/>
              </w:rPr>
            </w:pPr>
            <w:r w:rsidRPr="009D374B">
              <w:rPr>
                <w:rFonts w:ascii="Arial" w:eastAsia="SansSerif" w:hAnsi="Arial" w:cs="Arial"/>
                <w:color w:val="000000"/>
                <w:sz w:val="20"/>
                <w:szCs w:val="24"/>
              </w:rPr>
              <w:t>20.135.483,31</w:t>
            </w:r>
          </w:p>
        </w:tc>
        <w:tc>
          <w:tcPr>
            <w:tcW w:w="85"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r>
      <w:tr w:rsidR="005F2236" w:rsidRPr="00BA4FD4" w:rsidTr="005F2236">
        <w:trPr>
          <w:trHeight w:hRule="exact" w:val="20"/>
        </w:trPr>
        <w:tc>
          <w:tcPr>
            <w:tcW w:w="40" w:type="dxa"/>
          </w:tcPr>
          <w:p w:rsidR="005F2236" w:rsidRPr="00BA4FD4" w:rsidRDefault="005F2236" w:rsidP="009C3D2E">
            <w:pPr>
              <w:pStyle w:val="EMPTYCELLSTYLE"/>
              <w:rPr>
                <w:rFonts w:ascii="Arial" w:hAnsi="Arial" w:cs="Arial"/>
                <w:sz w:val="24"/>
                <w:szCs w:val="24"/>
              </w:rPr>
            </w:pPr>
          </w:p>
        </w:tc>
        <w:tc>
          <w:tcPr>
            <w:tcW w:w="40" w:type="dxa"/>
          </w:tcPr>
          <w:p w:rsidR="005F2236" w:rsidRPr="00BA4FD4" w:rsidRDefault="005F2236" w:rsidP="009C3D2E">
            <w:pPr>
              <w:pStyle w:val="EMPTYCELLSTYLE"/>
              <w:rPr>
                <w:rFonts w:ascii="Arial" w:hAnsi="Arial" w:cs="Arial"/>
                <w:sz w:val="24"/>
                <w:szCs w:val="24"/>
              </w:rPr>
            </w:pPr>
          </w:p>
        </w:tc>
        <w:tc>
          <w:tcPr>
            <w:tcW w:w="9560" w:type="dxa"/>
            <w:gridSpan w:val="4"/>
            <w:tcBorders>
              <w:top w:val="single" w:sz="4" w:space="0" w:color="000000"/>
            </w:tcBorders>
            <w:shd w:val="clear" w:color="auto" w:fill="FFFFFF"/>
            <w:tcMar>
              <w:top w:w="0" w:type="dxa"/>
              <w:left w:w="0" w:type="dxa"/>
              <w:bottom w:w="0" w:type="dxa"/>
              <w:right w:w="0" w:type="dxa"/>
            </w:tcMar>
          </w:tcPr>
          <w:p w:rsidR="005F2236" w:rsidRPr="00BA4FD4" w:rsidRDefault="005F2236" w:rsidP="009C3D2E">
            <w:pPr>
              <w:pStyle w:val="EMPTYCELLSTYLE"/>
              <w:rPr>
                <w:rFonts w:ascii="Arial" w:hAnsi="Arial" w:cs="Arial"/>
                <w:sz w:val="24"/>
                <w:szCs w:val="24"/>
              </w:rPr>
            </w:pPr>
          </w:p>
        </w:tc>
        <w:tc>
          <w:tcPr>
            <w:tcW w:w="85"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c>
          <w:tcPr>
            <w:tcW w:w="60" w:type="dxa"/>
          </w:tcPr>
          <w:p w:rsidR="005F2236" w:rsidRPr="00BA4FD4" w:rsidRDefault="005F2236" w:rsidP="009C3D2E">
            <w:pPr>
              <w:pStyle w:val="EMPTYCELLSTYLE"/>
              <w:rPr>
                <w:rFonts w:ascii="Arial" w:hAnsi="Arial" w:cs="Arial"/>
                <w:sz w:val="24"/>
                <w:szCs w:val="24"/>
              </w:rPr>
            </w:pPr>
          </w:p>
        </w:tc>
      </w:tr>
    </w:tbl>
    <w:p w:rsidR="009D374B" w:rsidRDefault="009D374B" w:rsidP="009D374B">
      <w:pPr>
        <w:pStyle w:val="Corpodetexto"/>
        <w:spacing w:line="360" w:lineRule="auto"/>
        <w:contextualSpacing/>
        <w:rPr>
          <w:rFonts w:ascii="Calibri" w:hAnsi="Calibri"/>
          <w:sz w:val="24"/>
          <w:szCs w:val="24"/>
        </w:rPr>
      </w:pPr>
    </w:p>
    <w:p w:rsidR="009D374B" w:rsidRDefault="009D374B" w:rsidP="009D374B">
      <w:pPr>
        <w:autoSpaceDE w:val="0"/>
        <w:autoSpaceDN w:val="0"/>
        <w:adjustRightInd w:val="0"/>
        <w:spacing w:after="0" w:line="360" w:lineRule="auto"/>
        <w:ind w:left="-426" w:firstLine="2127"/>
        <w:rPr>
          <w:rFonts w:ascii="Arial" w:hAnsi="Arial" w:cs="Arial"/>
          <w:bCs/>
        </w:rPr>
      </w:pPr>
    </w:p>
    <w:p w:rsidR="009D374B" w:rsidRPr="005F2236" w:rsidRDefault="00763FB1" w:rsidP="005F2236">
      <w:pPr>
        <w:autoSpaceDE w:val="0"/>
        <w:autoSpaceDN w:val="0"/>
        <w:adjustRightInd w:val="0"/>
        <w:spacing w:after="0" w:line="360" w:lineRule="auto"/>
        <w:ind w:firstLine="1701"/>
        <w:rPr>
          <w:rFonts w:ascii="Arial" w:hAnsi="Arial" w:cs="Arial"/>
          <w:bCs/>
        </w:rPr>
      </w:pPr>
      <w:r w:rsidRPr="005750B2">
        <w:rPr>
          <w:rFonts w:ascii="Arial" w:hAnsi="Arial" w:cs="Arial"/>
          <w:bCs/>
        </w:rPr>
        <w:t xml:space="preserve">Art. 3º A despesa será </w:t>
      </w:r>
      <w:r w:rsidR="005750B2" w:rsidRPr="005750B2">
        <w:rPr>
          <w:rFonts w:ascii="Arial" w:hAnsi="Arial" w:cs="Arial"/>
          <w:bCs/>
        </w:rPr>
        <w:t>realizada</w:t>
      </w:r>
      <w:r w:rsidRPr="005750B2">
        <w:rPr>
          <w:rFonts w:ascii="Arial" w:hAnsi="Arial" w:cs="Arial"/>
          <w:bCs/>
        </w:rPr>
        <w:t xml:space="preserve"> segundo as discriminações dos órgãos, funções e unidades orçamentarias, de conformidade com </w:t>
      </w:r>
      <w:r w:rsidR="005750B2" w:rsidRPr="005750B2">
        <w:rPr>
          <w:rFonts w:ascii="Arial" w:hAnsi="Arial" w:cs="Arial"/>
          <w:bCs/>
        </w:rPr>
        <w:t>os seguintes desdobramentos</w:t>
      </w:r>
      <w:r w:rsidRPr="005750B2">
        <w:rPr>
          <w:rFonts w:ascii="Arial" w:hAnsi="Arial" w:cs="Arial"/>
          <w:bCs/>
        </w:rPr>
        <w:t xml:space="preserve">. </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5"/>
        <w:gridCol w:w="2552"/>
      </w:tblGrid>
      <w:tr w:rsidR="009D374B" w:rsidRPr="00F17DBA" w:rsidTr="005F2236">
        <w:tc>
          <w:tcPr>
            <w:tcW w:w="9357" w:type="dxa"/>
            <w:gridSpan w:val="2"/>
          </w:tcPr>
          <w:p w:rsidR="009D374B" w:rsidRDefault="009D374B" w:rsidP="009C3D2E">
            <w:pPr>
              <w:pStyle w:val="Corpodetexto"/>
              <w:tabs>
                <w:tab w:val="left" w:pos="5884"/>
              </w:tabs>
              <w:ind w:left="1774" w:right="497" w:hanging="1774"/>
              <w:rPr>
                <w:rFonts w:ascii="Arial" w:hAnsi="Arial" w:cs="Arial"/>
                <w:sz w:val="24"/>
                <w:szCs w:val="24"/>
              </w:rPr>
            </w:pPr>
            <w:r>
              <w:rPr>
                <w:rFonts w:ascii="Arial" w:hAnsi="Arial" w:cs="Arial"/>
                <w:b/>
                <w:sz w:val="24"/>
                <w:szCs w:val="24"/>
              </w:rPr>
              <w:t>I – DESPESAS POR ÓRGÃO DE GOVERNO</w:t>
            </w:r>
            <w:r>
              <w:rPr>
                <w:rFonts w:ascii="Arial" w:hAnsi="Arial" w:cs="Arial"/>
                <w:b/>
                <w:sz w:val="24"/>
                <w:szCs w:val="24"/>
              </w:rPr>
              <w:tab/>
            </w:r>
          </w:p>
        </w:tc>
      </w:tr>
      <w:tr w:rsidR="009D374B" w:rsidRPr="00F17DBA" w:rsidTr="005F2236">
        <w:tc>
          <w:tcPr>
            <w:tcW w:w="9357" w:type="dxa"/>
            <w:gridSpan w:val="2"/>
          </w:tcPr>
          <w:p w:rsidR="009D374B" w:rsidRDefault="009D374B" w:rsidP="009C3D2E">
            <w:pPr>
              <w:ind w:left="1774" w:right="497" w:hanging="1774"/>
              <w:jc w:val="both"/>
              <w:rPr>
                <w:rFonts w:ascii="Arial" w:hAnsi="Arial" w:cs="Arial"/>
                <w:sz w:val="24"/>
                <w:szCs w:val="24"/>
              </w:rPr>
            </w:pPr>
            <w:r>
              <w:rPr>
                <w:rFonts w:ascii="Arial" w:hAnsi="Arial" w:cs="Arial"/>
                <w:b/>
                <w:sz w:val="24"/>
                <w:szCs w:val="24"/>
              </w:rPr>
              <w:t xml:space="preserve">1 – DESPESAS COM RECURSOS DO TESOURO  </w:t>
            </w:r>
          </w:p>
        </w:tc>
      </w:tr>
      <w:tr w:rsidR="009D374B" w:rsidRPr="00F17DBA" w:rsidTr="005F2236">
        <w:tc>
          <w:tcPr>
            <w:tcW w:w="6805" w:type="dxa"/>
          </w:tcPr>
          <w:p w:rsidR="009D374B" w:rsidRDefault="009D374B" w:rsidP="009C3D2E">
            <w:pPr>
              <w:pStyle w:val="Corpodetexto"/>
              <w:ind w:left="1774" w:right="497" w:hanging="1774"/>
              <w:rPr>
                <w:rFonts w:ascii="Arial" w:hAnsi="Arial" w:cs="Arial"/>
                <w:sz w:val="24"/>
                <w:szCs w:val="24"/>
              </w:rPr>
            </w:pPr>
            <w:r>
              <w:rPr>
                <w:rFonts w:ascii="Arial" w:hAnsi="Arial" w:cs="Arial"/>
                <w:sz w:val="24"/>
                <w:szCs w:val="24"/>
              </w:rPr>
              <w:t>PODER LEGISLATIVO</w:t>
            </w:r>
          </w:p>
        </w:tc>
        <w:tc>
          <w:tcPr>
            <w:tcW w:w="2552" w:type="dxa"/>
          </w:tcPr>
          <w:p w:rsidR="009D374B" w:rsidRPr="006540FE" w:rsidRDefault="009D374B" w:rsidP="009C3D2E">
            <w:pPr>
              <w:pStyle w:val="Corpodetexto"/>
              <w:ind w:left="1774" w:right="497" w:hanging="1774"/>
              <w:rPr>
                <w:rFonts w:ascii="Arial" w:hAnsi="Arial" w:cs="Arial"/>
                <w:sz w:val="24"/>
                <w:szCs w:val="24"/>
              </w:rPr>
            </w:pPr>
            <w:r>
              <w:rPr>
                <w:rFonts w:ascii="Arial" w:hAnsi="Arial" w:cs="Arial"/>
                <w:sz w:val="24"/>
                <w:szCs w:val="24"/>
              </w:rPr>
              <w:t>R$ 1.377.162,87</w:t>
            </w:r>
          </w:p>
        </w:tc>
      </w:tr>
      <w:tr w:rsidR="009D374B" w:rsidRPr="00F17DBA" w:rsidTr="005F2236">
        <w:tc>
          <w:tcPr>
            <w:tcW w:w="6805" w:type="dxa"/>
          </w:tcPr>
          <w:p w:rsidR="009D374B" w:rsidRDefault="009D374B" w:rsidP="009C3D2E">
            <w:pPr>
              <w:pStyle w:val="Corpodetexto"/>
              <w:tabs>
                <w:tab w:val="left" w:pos="7799"/>
                <w:tab w:val="right" w:pos="7869"/>
                <w:tab w:val="left" w:pos="10420"/>
              </w:tabs>
              <w:ind w:right="-1487"/>
              <w:rPr>
                <w:rFonts w:ascii="Arial" w:hAnsi="Arial" w:cs="Arial"/>
                <w:sz w:val="24"/>
                <w:szCs w:val="24"/>
              </w:rPr>
            </w:pPr>
            <w:r>
              <w:rPr>
                <w:rFonts w:ascii="Arial" w:hAnsi="Arial" w:cs="Arial"/>
                <w:sz w:val="24"/>
                <w:szCs w:val="24"/>
              </w:rPr>
              <w:t>PODER EXECUTIVO</w:t>
            </w:r>
            <w:r>
              <w:rPr>
                <w:rFonts w:ascii="Arial" w:hAnsi="Arial" w:cs="Arial"/>
                <w:sz w:val="24"/>
                <w:szCs w:val="24"/>
              </w:rPr>
              <w:tab/>
            </w:r>
            <w:r>
              <w:rPr>
                <w:rFonts w:ascii="Arial" w:hAnsi="Arial" w:cs="Arial"/>
                <w:sz w:val="24"/>
                <w:szCs w:val="24"/>
              </w:rPr>
              <w:tab/>
            </w:r>
          </w:p>
        </w:tc>
        <w:tc>
          <w:tcPr>
            <w:tcW w:w="2552" w:type="dxa"/>
          </w:tcPr>
          <w:p w:rsidR="009D374B" w:rsidRPr="005E26D6" w:rsidRDefault="009D374B" w:rsidP="009C3D2E">
            <w:pPr>
              <w:pStyle w:val="Corpodetexto"/>
              <w:ind w:left="1774" w:right="497" w:hanging="1774"/>
              <w:rPr>
                <w:rFonts w:ascii="Arial" w:hAnsi="Arial" w:cs="Arial"/>
                <w:sz w:val="24"/>
                <w:szCs w:val="24"/>
              </w:rPr>
            </w:pPr>
            <w:r>
              <w:rPr>
                <w:rFonts w:ascii="Arial" w:hAnsi="Arial" w:cs="Arial"/>
                <w:sz w:val="24"/>
                <w:szCs w:val="24"/>
              </w:rPr>
              <w:t xml:space="preserve">R$ 9.075.851,09 </w:t>
            </w:r>
          </w:p>
        </w:tc>
      </w:tr>
      <w:tr w:rsidR="009D374B" w:rsidRPr="00F17DBA" w:rsidTr="005F2236">
        <w:tc>
          <w:tcPr>
            <w:tcW w:w="6805" w:type="dxa"/>
          </w:tcPr>
          <w:p w:rsidR="009D374B" w:rsidRDefault="009D374B" w:rsidP="009C3D2E">
            <w:pPr>
              <w:pStyle w:val="Corpodetexto"/>
              <w:ind w:left="1774" w:right="497" w:hanging="1774"/>
              <w:rPr>
                <w:rFonts w:ascii="Arial" w:hAnsi="Arial" w:cs="Arial"/>
                <w:sz w:val="24"/>
                <w:szCs w:val="24"/>
              </w:rPr>
            </w:pPr>
            <w:r>
              <w:rPr>
                <w:rFonts w:ascii="Arial" w:hAnsi="Arial" w:cs="Arial"/>
                <w:sz w:val="24"/>
                <w:szCs w:val="24"/>
              </w:rPr>
              <w:t>FUNDEB</w:t>
            </w:r>
          </w:p>
        </w:tc>
        <w:tc>
          <w:tcPr>
            <w:tcW w:w="2552" w:type="dxa"/>
          </w:tcPr>
          <w:p w:rsidR="009D374B" w:rsidRPr="005E26D6" w:rsidRDefault="003D37AA" w:rsidP="003D37AA">
            <w:pPr>
              <w:pStyle w:val="Corpodetexto"/>
              <w:ind w:right="497" w:hanging="1277"/>
              <w:jc w:val="center"/>
              <w:rPr>
                <w:rFonts w:ascii="Arial" w:hAnsi="Arial" w:cs="Arial"/>
                <w:sz w:val="24"/>
                <w:szCs w:val="24"/>
              </w:rPr>
            </w:pPr>
            <w:r>
              <w:rPr>
                <w:rFonts w:ascii="Arial" w:hAnsi="Arial" w:cs="Arial"/>
                <w:sz w:val="24"/>
                <w:szCs w:val="24"/>
              </w:rPr>
              <w:t xml:space="preserve">                </w:t>
            </w:r>
            <w:bookmarkStart w:id="0" w:name="_GoBack"/>
            <w:bookmarkEnd w:id="0"/>
            <w:r w:rsidR="009D374B">
              <w:rPr>
                <w:rFonts w:ascii="Arial" w:hAnsi="Arial" w:cs="Arial"/>
                <w:sz w:val="24"/>
                <w:szCs w:val="24"/>
              </w:rPr>
              <w:t>R$ 570.871,33</w:t>
            </w:r>
          </w:p>
        </w:tc>
      </w:tr>
      <w:tr w:rsidR="009D374B" w:rsidRPr="00F17DBA" w:rsidTr="005F2236">
        <w:tc>
          <w:tcPr>
            <w:tcW w:w="6805" w:type="dxa"/>
          </w:tcPr>
          <w:p w:rsidR="009D374B" w:rsidRDefault="009D374B" w:rsidP="009C3D2E">
            <w:pPr>
              <w:pStyle w:val="Corpodetexto"/>
              <w:ind w:left="1774" w:right="497" w:hanging="1774"/>
              <w:rPr>
                <w:rFonts w:ascii="Arial" w:hAnsi="Arial" w:cs="Arial"/>
                <w:sz w:val="24"/>
                <w:szCs w:val="24"/>
              </w:rPr>
            </w:pPr>
            <w:r>
              <w:rPr>
                <w:rFonts w:ascii="Arial" w:hAnsi="Arial" w:cs="Arial"/>
                <w:sz w:val="24"/>
                <w:szCs w:val="24"/>
              </w:rPr>
              <w:t>FUNDO MUNICIPAL DE SAÚDE – F.M.S.</w:t>
            </w:r>
          </w:p>
        </w:tc>
        <w:tc>
          <w:tcPr>
            <w:tcW w:w="2552" w:type="dxa"/>
          </w:tcPr>
          <w:p w:rsidR="009D374B" w:rsidRPr="00060942" w:rsidRDefault="009D374B" w:rsidP="009C3D2E">
            <w:pPr>
              <w:pStyle w:val="Corpodetexto"/>
              <w:ind w:left="1774" w:right="497" w:hanging="1774"/>
              <w:rPr>
                <w:rFonts w:ascii="Arial" w:hAnsi="Arial" w:cs="Arial"/>
                <w:sz w:val="24"/>
                <w:szCs w:val="24"/>
              </w:rPr>
            </w:pPr>
            <w:r>
              <w:rPr>
                <w:rFonts w:ascii="Arial" w:hAnsi="Arial" w:cs="Arial"/>
                <w:sz w:val="24"/>
                <w:szCs w:val="24"/>
              </w:rPr>
              <w:t>R$ 7.570.744,71</w:t>
            </w:r>
          </w:p>
        </w:tc>
      </w:tr>
      <w:tr w:rsidR="009D374B" w:rsidRPr="00F17DBA" w:rsidTr="005F2236">
        <w:tc>
          <w:tcPr>
            <w:tcW w:w="6805" w:type="dxa"/>
          </w:tcPr>
          <w:p w:rsidR="009D374B" w:rsidRPr="00060942" w:rsidRDefault="009D374B" w:rsidP="009D374B">
            <w:pPr>
              <w:pStyle w:val="Corpodetexto"/>
              <w:ind w:left="209" w:right="497" w:firstLine="75"/>
              <w:rPr>
                <w:rFonts w:ascii="Arial" w:hAnsi="Arial" w:cs="Arial"/>
                <w:sz w:val="24"/>
                <w:szCs w:val="24"/>
              </w:rPr>
            </w:pPr>
            <w:r>
              <w:rPr>
                <w:rFonts w:ascii="Arial" w:hAnsi="Arial" w:cs="Arial"/>
                <w:sz w:val="24"/>
                <w:szCs w:val="24"/>
              </w:rPr>
              <w:t>FUNDO MUNICIPAL DOS DIREITOS DA CRIANÇA E DO ADOLESCENTE - FMCA</w:t>
            </w:r>
          </w:p>
        </w:tc>
        <w:tc>
          <w:tcPr>
            <w:tcW w:w="2552" w:type="dxa"/>
          </w:tcPr>
          <w:p w:rsidR="009D374B" w:rsidRPr="005E26D6" w:rsidRDefault="009D374B" w:rsidP="009C3D2E">
            <w:pPr>
              <w:pStyle w:val="Corpodetexto"/>
              <w:ind w:left="1774" w:right="497" w:hanging="1774"/>
              <w:rPr>
                <w:rFonts w:ascii="Arial" w:hAnsi="Arial" w:cs="Arial"/>
                <w:sz w:val="24"/>
                <w:szCs w:val="24"/>
              </w:rPr>
            </w:pPr>
            <w:r>
              <w:rPr>
                <w:rFonts w:ascii="Arial" w:hAnsi="Arial" w:cs="Arial"/>
                <w:sz w:val="24"/>
                <w:szCs w:val="24"/>
              </w:rPr>
              <w:t xml:space="preserve">R$ 17.179,65 </w:t>
            </w:r>
          </w:p>
        </w:tc>
      </w:tr>
      <w:tr w:rsidR="009D374B" w:rsidRPr="00F17DBA" w:rsidTr="005F2236">
        <w:tc>
          <w:tcPr>
            <w:tcW w:w="6805" w:type="dxa"/>
          </w:tcPr>
          <w:p w:rsidR="009D374B" w:rsidRPr="00060942" w:rsidRDefault="009D374B" w:rsidP="009C3D2E">
            <w:pPr>
              <w:pStyle w:val="Corpodetexto"/>
              <w:ind w:right="497"/>
              <w:rPr>
                <w:rFonts w:ascii="Arial" w:hAnsi="Arial" w:cs="Arial"/>
                <w:sz w:val="24"/>
                <w:szCs w:val="24"/>
              </w:rPr>
            </w:pPr>
            <w:r>
              <w:rPr>
                <w:rFonts w:ascii="Arial" w:hAnsi="Arial" w:cs="Arial"/>
                <w:sz w:val="24"/>
                <w:szCs w:val="24"/>
              </w:rPr>
              <w:t>FUNDO MUNICIPAL DE ASSISTÊNCIA SOCIAL - FMAS</w:t>
            </w:r>
          </w:p>
        </w:tc>
        <w:tc>
          <w:tcPr>
            <w:tcW w:w="2552" w:type="dxa"/>
          </w:tcPr>
          <w:p w:rsidR="009D374B" w:rsidRPr="00996802" w:rsidRDefault="009D374B" w:rsidP="009C3D2E">
            <w:pPr>
              <w:pStyle w:val="Corpodetexto"/>
              <w:ind w:left="1774" w:right="497" w:hanging="1774"/>
              <w:rPr>
                <w:rFonts w:ascii="Arial" w:hAnsi="Arial" w:cs="Arial"/>
                <w:sz w:val="24"/>
                <w:szCs w:val="24"/>
              </w:rPr>
            </w:pPr>
            <w:r>
              <w:rPr>
                <w:rFonts w:ascii="Arial" w:hAnsi="Arial" w:cs="Arial"/>
                <w:sz w:val="24"/>
                <w:szCs w:val="24"/>
              </w:rPr>
              <w:t xml:space="preserve">R$ 1.523.673,66 </w:t>
            </w:r>
          </w:p>
        </w:tc>
      </w:tr>
      <w:tr w:rsidR="009D374B" w:rsidRPr="00F17DBA" w:rsidTr="005F2236">
        <w:tc>
          <w:tcPr>
            <w:tcW w:w="6805" w:type="dxa"/>
          </w:tcPr>
          <w:p w:rsidR="009D374B" w:rsidRPr="00996802" w:rsidRDefault="009D374B" w:rsidP="009C3D2E">
            <w:pPr>
              <w:pStyle w:val="Corpodetexto"/>
              <w:ind w:right="497"/>
              <w:rPr>
                <w:rFonts w:ascii="Arial" w:hAnsi="Arial" w:cs="Arial"/>
                <w:b/>
                <w:sz w:val="24"/>
                <w:szCs w:val="24"/>
              </w:rPr>
            </w:pPr>
            <w:r w:rsidRPr="00996802">
              <w:rPr>
                <w:rFonts w:ascii="Arial" w:hAnsi="Arial" w:cs="Arial"/>
                <w:b/>
                <w:sz w:val="24"/>
                <w:szCs w:val="24"/>
              </w:rPr>
              <w:t>TOTAL</w:t>
            </w:r>
          </w:p>
        </w:tc>
        <w:tc>
          <w:tcPr>
            <w:tcW w:w="2552" w:type="dxa"/>
          </w:tcPr>
          <w:p w:rsidR="009D374B" w:rsidRPr="00996802" w:rsidRDefault="009D374B" w:rsidP="009C3D2E">
            <w:pPr>
              <w:pStyle w:val="Corpodetexto"/>
              <w:ind w:left="1774" w:right="497" w:hanging="1774"/>
              <w:rPr>
                <w:rFonts w:ascii="Arial" w:hAnsi="Arial" w:cs="Arial"/>
                <w:b/>
                <w:sz w:val="24"/>
                <w:szCs w:val="24"/>
              </w:rPr>
            </w:pPr>
            <w:r w:rsidRPr="00996802">
              <w:rPr>
                <w:rFonts w:ascii="Arial" w:hAnsi="Arial" w:cs="Arial"/>
                <w:b/>
                <w:sz w:val="24"/>
                <w:szCs w:val="24"/>
              </w:rPr>
              <w:t>R$</w:t>
            </w:r>
            <w:r>
              <w:rPr>
                <w:rFonts w:ascii="Arial" w:hAnsi="Arial" w:cs="Arial"/>
                <w:b/>
                <w:sz w:val="24"/>
                <w:szCs w:val="24"/>
              </w:rPr>
              <w:t xml:space="preserve"> 20.135.483,31</w:t>
            </w:r>
          </w:p>
        </w:tc>
      </w:tr>
    </w:tbl>
    <w:p w:rsidR="009D374B" w:rsidRPr="005F2236" w:rsidRDefault="009D374B" w:rsidP="009D374B">
      <w:pPr>
        <w:pStyle w:val="Corpodetexto"/>
        <w:spacing w:line="360" w:lineRule="auto"/>
        <w:contextualSpacing/>
        <w:rPr>
          <w:rFonts w:ascii="Calibri" w:hAnsi="Calibri"/>
          <w:sz w:val="16"/>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0"/>
        <w:gridCol w:w="3806"/>
      </w:tblGrid>
      <w:tr w:rsidR="009D374B" w:rsidRPr="00F17DBA" w:rsidTr="009D374B">
        <w:tc>
          <w:tcPr>
            <w:tcW w:w="9346" w:type="dxa"/>
            <w:gridSpan w:val="2"/>
          </w:tcPr>
          <w:p w:rsidR="009D374B" w:rsidRDefault="009D374B" w:rsidP="009D374B">
            <w:pPr>
              <w:pStyle w:val="Corpodetexto"/>
              <w:ind w:left="-426" w:firstLine="426"/>
              <w:rPr>
                <w:rFonts w:ascii="Arial" w:hAnsi="Arial" w:cs="Arial"/>
                <w:b/>
                <w:sz w:val="24"/>
                <w:szCs w:val="24"/>
              </w:rPr>
            </w:pPr>
            <w:r>
              <w:rPr>
                <w:rFonts w:ascii="Arial" w:hAnsi="Arial" w:cs="Arial"/>
                <w:b/>
                <w:sz w:val="24"/>
                <w:szCs w:val="24"/>
              </w:rPr>
              <w:t>II – DESPESA POR UNIDADES ORÇAMENTÁRIAS</w:t>
            </w:r>
          </w:p>
        </w:tc>
      </w:tr>
      <w:tr w:rsidR="009D374B" w:rsidRPr="00F17DBA" w:rsidTr="009D374B">
        <w:tc>
          <w:tcPr>
            <w:tcW w:w="9346" w:type="dxa"/>
            <w:gridSpan w:val="2"/>
          </w:tcPr>
          <w:p w:rsidR="009D374B" w:rsidRDefault="009D374B" w:rsidP="009D374B">
            <w:pPr>
              <w:pStyle w:val="Corpodetexto"/>
              <w:ind w:left="-426" w:firstLine="426"/>
              <w:rPr>
                <w:rFonts w:ascii="Arial" w:hAnsi="Arial" w:cs="Arial"/>
                <w:b/>
                <w:sz w:val="24"/>
                <w:szCs w:val="24"/>
              </w:rPr>
            </w:pPr>
            <w:r>
              <w:rPr>
                <w:rFonts w:ascii="Arial" w:hAnsi="Arial" w:cs="Arial"/>
                <w:b/>
                <w:sz w:val="24"/>
                <w:szCs w:val="24"/>
              </w:rPr>
              <w:t xml:space="preserve">1 – DESPESAS COM RECURSOS DO TESOURO </w:t>
            </w:r>
          </w:p>
        </w:tc>
      </w:tr>
      <w:tr w:rsidR="009D374B" w:rsidRPr="00F17DBA" w:rsidTr="009D374B">
        <w:tc>
          <w:tcPr>
            <w:tcW w:w="9346" w:type="dxa"/>
            <w:gridSpan w:val="2"/>
          </w:tcPr>
          <w:p w:rsidR="009D374B" w:rsidRDefault="009D374B" w:rsidP="009D374B">
            <w:pPr>
              <w:pStyle w:val="Corpodetexto"/>
              <w:ind w:left="-426" w:firstLine="426"/>
              <w:rPr>
                <w:rFonts w:ascii="Arial" w:hAnsi="Arial" w:cs="Arial"/>
                <w:b/>
                <w:sz w:val="24"/>
                <w:szCs w:val="24"/>
              </w:rPr>
            </w:pPr>
            <w:r>
              <w:rPr>
                <w:rFonts w:ascii="Arial" w:hAnsi="Arial" w:cs="Arial"/>
                <w:b/>
                <w:sz w:val="24"/>
                <w:szCs w:val="24"/>
              </w:rPr>
              <w:t xml:space="preserve">           PODER LEGISLATIVO</w:t>
            </w:r>
          </w:p>
        </w:tc>
      </w:tr>
      <w:tr w:rsidR="009D374B" w:rsidRPr="00F17DBA" w:rsidTr="009D374B">
        <w:tc>
          <w:tcPr>
            <w:tcW w:w="5540" w:type="dxa"/>
          </w:tcPr>
          <w:p w:rsidR="009D374B" w:rsidRDefault="009D374B" w:rsidP="009D374B">
            <w:pPr>
              <w:pStyle w:val="Corpodetexto"/>
              <w:ind w:left="-426" w:firstLine="426"/>
              <w:rPr>
                <w:rFonts w:ascii="Arial" w:hAnsi="Arial" w:cs="Arial"/>
                <w:b/>
                <w:sz w:val="24"/>
                <w:szCs w:val="24"/>
              </w:rPr>
            </w:pPr>
            <w:r>
              <w:rPr>
                <w:rFonts w:ascii="Arial" w:hAnsi="Arial" w:cs="Arial"/>
                <w:sz w:val="24"/>
                <w:szCs w:val="24"/>
              </w:rPr>
              <w:t xml:space="preserve">Câmara Municipal </w:t>
            </w:r>
          </w:p>
        </w:tc>
        <w:tc>
          <w:tcPr>
            <w:tcW w:w="3806" w:type="dxa"/>
          </w:tcPr>
          <w:p w:rsidR="009D374B" w:rsidRPr="00591530" w:rsidRDefault="009D374B" w:rsidP="009D374B">
            <w:pPr>
              <w:pStyle w:val="Corpodetexto"/>
              <w:ind w:left="-426" w:firstLine="426"/>
              <w:rPr>
                <w:rFonts w:ascii="Arial" w:hAnsi="Arial" w:cs="Arial"/>
                <w:sz w:val="24"/>
                <w:szCs w:val="24"/>
              </w:rPr>
            </w:pPr>
            <w:r w:rsidRPr="00591530">
              <w:rPr>
                <w:rFonts w:ascii="Arial" w:hAnsi="Arial" w:cs="Arial"/>
                <w:sz w:val="24"/>
                <w:szCs w:val="24"/>
              </w:rPr>
              <w:t xml:space="preserve">R$ </w:t>
            </w:r>
            <w:r>
              <w:rPr>
                <w:rFonts w:ascii="Arial" w:hAnsi="Arial" w:cs="Arial"/>
                <w:sz w:val="24"/>
                <w:szCs w:val="24"/>
              </w:rPr>
              <w:t>1.377.162,87</w:t>
            </w:r>
          </w:p>
        </w:tc>
      </w:tr>
      <w:tr w:rsidR="009D374B" w:rsidRPr="00F17DBA" w:rsidTr="009D374B">
        <w:tc>
          <w:tcPr>
            <w:tcW w:w="5540" w:type="dxa"/>
          </w:tcPr>
          <w:p w:rsidR="009D374B" w:rsidRDefault="009D374B" w:rsidP="009D374B">
            <w:pPr>
              <w:pStyle w:val="Corpodetexto"/>
              <w:ind w:left="-426" w:firstLine="426"/>
              <w:rPr>
                <w:rFonts w:ascii="Arial" w:hAnsi="Arial" w:cs="Arial"/>
                <w:sz w:val="24"/>
                <w:szCs w:val="24"/>
                <w:highlight w:val="yellow"/>
              </w:rPr>
            </w:pPr>
            <w:r>
              <w:rPr>
                <w:rFonts w:ascii="Arial" w:hAnsi="Arial" w:cs="Arial"/>
                <w:b/>
                <w:sz w:val="24"/>
                <w:szCs w:val="24"/>
              </w:rPr>
              <w:t xml:space="preserve">           PODER EXECUTIVO</w:t>
            </w:r>
          </w:p>
        </w:tc>
        <w:tc>
          <w:tcPr>
            <w:tcW w:w="3806" w:type="dxa"/>
          </w:tcPr>
          <w:p w:rsidR="009D374B" w:rsidRPr="00591530" w:rsidRDefault="009D374B" w:rsidP="009D374B">
            <w:pPr>
              <w:pStyle w:val="Corpodetexto"/>
              <w:ind w:left="-426" w:firstLine="426"/>
              <w:rPr>
                <w:rFonts w:ascii="Arial" w:hAnsi="Arial" w:cs="Arial"/>
                <w:color w:val="FF0000"/>
                <w:sz w:val="24"/>
                <w:szCs w:val="24"/>
              </w:rPr>
            </w:pPr>
          </w:p>
        </w:tc>
      </w:tr>
      <w:tr w:rsidR="009D374B" w:rsidRPr="00F17DBA" w:rsidTr="009D374B">
        <w:tc>
          <w:tcPr>
            <w:tcW w:w="5540" w:type="dxa"/>
          </w:tcPr>
          <w:p w:rsidR="009D374B" w:rsidRDefault="009D374B" w:rsidP="009D374B">
            <w:pPr>
              <w:pStyle w:val="Corpodetexto"/>
              <w:ind w:left="-426" w:firstLine="426"/>
              <w:rPr>
                <w:rFonts w:ascii="Arial" w:hAnsi="Arial" w:cs="Arial"/>
                <w:sz w:val="24"/>
                <w:szCs w:val="24"/>
              </w:rPr>
            </w:pPr>
            <w:r>
              <w:rPr>
                <w:rFonts w:ascii="Arial" w:hAnsi="Arial" w:cs="Arial"/>
                <w:sz w:val="24"/>
                <w:szCs w:val="24"/>
              </w:rPr>
              <w:t>Manutenção Das Atividades Judiciais</w:t>
            </w:r>
          </w:p>
        </w:tc>
        <w:tc>
          <w:tcPr>
            <w:tcW w:w="3806" w:type="dxa"/>
          </w:tcPr>
          <w:p w:rsidR="009D374B" w:rsidRPr="00591530" w:rsidRDefault="009D374B" w:rsidP="009D374B">
            <w:pPr>
              <w:pStyle w:val="Corpodetexto"/>
              <w:ind w:left="-426" w:firstLine="426"/>
              <w:rPr>
                <w:rFonts w:ascii="Arial" w:hAnsi="Arial" w:cs="Arial"/>
                <w:sz w:val="24"/>
                <w:szCs w:val="24"/>
              </w:rPr>
            </w:pPr>
            <w:r w:rsidRPr="00591530">
              <w:rPr>
                <w:rFonts w:ascii="Arial" w:hAnsi="Arial" w:cs="Arial"/>
                <w:sz w:val="24"/>
                <w:szCs w:val="24"/>
              </w:rPr>
              <w:t xml:space="preserve">R$ </w:t>
            </w:r>
            <w:r>
              <w:rPr>
                <w:rFonts w:ascii="Arial" w:hAnsi="Arial" w:cs="Arial"/>
                <w:sz w:val="24"/>
                <w:szCs w:val="24"/>
              </w:rPr>
              <w:t>3.508,25</w:t>
            </w:r>
          </w:p>
        </w:tc>
      </w:tr>
      <w:tr w:rsidR="009D374B" w:rsidRPr="00F17DBA" w:rsidTr="009D374B">
        <w:tc>
          <w:tcPr>
            <w:tcW w:w="5540" w:type="dxa"/>
          </w:tcPr>
          <w:p w:rsidR="009D374B" w:rsidRPr="00E03868" w:rsidRDefault="009D374B" w:rsidP="009D374B">
            <w:pPr>
              <w:pStyle w:val="Corpodetexto"/>
              <w:ind w:left="-426" w:firstLine="426"/>
              <w:rPr>
                <w:rFonts w:ascii="Arial" w:hAnsi="Arial" w:cs="Arial"/>
                <w:sz w:val="24"/>
                <w:szCs w:val="24"/>
              </w:rPr>
            </w:pPr>
            <w:r>
              <w:rPr>
                <w:rFonts w:ascii="Arial" w:hAnsi="Arial" w:cs="Arial"/>
                <w:sz w:val="24"/>
                <w:szCs w:val="24"/>
              </w:rPr>
              <w:t xml:space="preserve">Manutenção Do Gabinete do Prefeito </w:t>
            </w:r>
          </w:p>
        </w:tc>
        <w:tc>
          <w:tcPr>
            <w:tcW w:w="3806" w:type="dxa"/>
          </w:tcPr>
          <w:p w:rsidR="009D374B" w:rsidRPr="00591530" w:rsidRDefault="009D374B" w:rsidP="009D374B">
            <w:pPr>
              <w:pStyle w:val="Corpodetexto"/>
              <w:ind w:left="-426" w:firstLine="426"/>
              <w:rPr>
                <w:rFonts w:ascii="Arial" w:hAnsi="Arial" w:cs="Arial"/>
                <w:sz w:val="24"/>
                <w:szCs w:val="24"/>
              </w:rPr>
            </w:pPr>
            <w:r>
              <w:rPr>
                <w:rFonts w:ascii="Arial" w:hAnsi="Arial" w:cs="Arial"/>
                <w:sz w:val="24"/>
                <w:szCs w:val="24"/>
              </w:rPr>
              <w:t>R$ 238.764,50</w:t>
            </w:r>
          </w:p>
        </w:tc>
      </w:tr>
      <w:tr w:rsidR="009D374B" w:rsidRPr="00F17DBA" w:rsidTr="009D374B">
        <w:tc>
          <w:tcPr>
            <w:tcW w:w="5540" w:type="dxa"/>
          </w:tcPr>
          <w:p w:rsidR="009D374B" w:rsidRDefault="009D374B" w:rsidP="009D374B">
            <w:pPr>
              <w:pStyle w:val="Corpodetexto"/>
              <w:ind w:left="-426" w:firstLine="426"/>
              <w:rPr>
                <w:rFonts w:ascii="Arial" w:hAnsi="Arial" w:cs="Arial"/>
                <w:sz w:val="24"/>
                <w:szCs w:val="24"/>
              </w:rPr>
            </w:pPr>
            <w:proofErr w:type="gramStart"/>
            <w:r>
              <w:rPr>
                <w:rFonts w:ascii="Arial" w:hAnsi="Arial" w:cs="Arial"/>
                <w:sz w:val="24"/>
                <w:szCs w:val="24"/>
              </w:rPr>
              <w:t>Secretaria  Municipal</w:t>
            </w:r>
            <w:proofErr w:type="gramEnd"/>
            <w:r>
              <w:rPr>
                <w:rFonts w:ascii="Arial" w:hAnsi="Arial" w:cs="Arial"/>
                <w:sz w:val="24"/>
                <w:szCs w:val="24"/>
              </w:rPr>
              <w:t xml:space="preserve"> de Administração                                    </w:t>
            </w:r>
          </w:p>
        </w:tc>
        <w:tc>
          <w:tcPr>
            <w:tcW w:w="3806" w:type="dxa"/>
          </w:tcPr>
          <w:p w:rsidR="009D374B" w:rsidRPr="00591530" w:rsidRDefault="009D374B" w:rsidP="009D374B">
            <w:pPr>
              <w:pStyle w:val="Corpodetexto"/>
              <w:ind w:left="-426" w:firstLine="426"/>
              <w:rPr>
                <w:rFonts w:ascii="Arial" w:hAnsi="Arial" w:cs="Arial"/>
                <w:sz w:val="24"/>
                <w:szCs w:val="24"/>
              </w:rPr>
            </w:pPr>
            <w:r w:rsidRPr="00591530">
              <w:rPr>
                <w:rFonts w:ascii="Arial" w:hAnsi="Arial" w:cs="Arial"/>
                <w:sz w:val="24"/>
                <w:szCs w:val="24"/>
              </w:rPr>
              <w:t xml:space="preserve">R$ </w:t>
            </w:r>
            <w:r>
              <w:rPr>
                <w:rFonts w:ascii="Arial" w:hAnsi="Arial" w:cs="Arial"/>
                <w:sz w:val="24"/>
                <w:szCs w:val="24"/>
              </w:rPr>
              <w:t>4.023.760,13</w:t>
            </w:r>
          </w:p>
        </w:tc>
      </w:tr>
      <w:tr w:rsidR="009D374B" w:rsidRPr="00F17DBA" w:rsidTr="009D374B">
        <w:tc>
          <w:tcPr>
            <w:tcW w:w="5540" w:type="dxa"/>
          </w:tcPr>
          <w:p w:rsidR="009D374B" w:rsidRPr="00E03868" w:rsidRDefault="009D374B" w:rsidP="009D374B">
            <w:pPr>
              <w:pStyle w:val="Corpodetexto"/>
              <w:ind w:left="-426" w:firstLine="426"/>
              <w:rPr>
                <w:rFonts w:ascii="Arial" w:hAnsi="Arial" w:cs="Arial"/>
                <w:sz w:val="24"/>
                <w:szCs w:val="24"/>
              </w:rPr>
            </w:pPr>
            <w:r>
              <w:rPr>
                <w:rFonts w:ascii="Arial" w:hAnsi="Arial" w:cs="Arial"/>
                <w:sz w:val="24"/>
                <w:szCs w:val="24"/>
              </w:rPr>
              <w:t>Secretaria de Educação e Cultura</w:t>
            </w:r>
          </w:p>
        </w:tc>
        <w:tc>
          <w:tcPr>
            <w:tcW w:w="3806" w:type="dxa"/>
          </w:tcPr>
          <w:p w:rsidR="009D374B" w:rsidRPr="00591530" w:rsidRDefault="009D374B" w:rsidP="009D374B">
            <w:pPr>
              <w:pStyle w:val="Corpodetexto"/>
              <w:ind w:left="-426" w:firstLine="426"/>
              <w:rPr>
                <w:rFonts w:ascii="Arial" w:hAnsi="Arial" w:cs="Arial"/>
                <w:sz w:val="24"/>
                <w:szCs w:val="24"/>
              </w:rPr>
            </w:pPr>
            <w:r w:rsidRPr="00591530">
              <w:rPr>
                <w:rFonts w:ascii="Arial" w:hAnsi="Arial" w:cs="Arial"/>
                <w:sz w:val="24"/>
                <w:szCs w:val="24"/>
              </w:rPr>
              <w:t>R$</w:t>
            </w:r>
            <w:r>
              <w:rPr>
                <w:rFonts w:ascii="Arial" w:hAnsi="Arial" w:cs="Arial"/>
                <w:sz w:val="24"/>
                <w:szCs w:val="24"/>
              </w:rPr>
              <w:t xml:space="preserve"> 1.370.365,31</w:t>
            </w:r>
          </w:p>
        </w:tc>
      </w:tr>
      <w:tr w:rsidR="009D374B" w:rsidRPr="00F17DBA" w:rsidTr="009D374B">
        <w:tc>
          <w:tcPr>
            <w:tcW w:w="5540" w:type="dxa"/>
          </w:tcPr>
          <w:p w:rsidR="009D374B" w:rsidRDefault="009D374B" w:rsidP="009D374B">
            <w:pPr>
              <w:pStyle w:val="Corpodetexto"/>
              <w:ind w:left="-426" w:firstLine="426"/>
              <w:rPr>
                <w:rFonts w:ascii="Arial" w:hAnsi="Arial" w:cs="Arial"/>
                <w:sz w:val="24"/>
                <w:szCs w:val="24"/>
              </w:rPr>
            </w:pPr>
            <w:r>
              <w:rPr>
                <w:rFonts w:ascii="Arial" w:hAnsi="Arial" w:cs="Arial"/>
                <w:sz w:val="24"/>
                <w:szCs w:val="24"/>
              </w:rPr>
              <w:t>Secretaria de Agricultura, Estradas e Obras</w:t>
            </w:r>
          </w:p>
        </w:tc>
        <w:tc>
          <w:tcPr>
            <w:tcW w:w="3806" w:type="dxa"/>
          </w:tcPr>
          <w:p w:rsidR="009D374B" w:rsidRPr="00591530" w:rsidRDefault="009D374B" w:rsidP="009D374B">
            <w:pPr>
              <w:pStyle w:val="Corpodetexto"/>
              <w:ind w:left="-426" w:firstLine="426"/>
              <w:rPr>
                <w:rFonts w:ascii="Arial" w:hAnsi="Arial" w:cs="Arial"/>
                <w:sz w:val="24"/>
                <w:szCs w:val="24"/>
              </w:rPr>
            </w:pPr>
            <w:r w:rsidRPr="00591530">
              <w:rPr>
                <w:rFonts w:ascii="Arial" w:hAnsi="Arial" w:cs="Arial"/>
                <w:sz w:val="24"/>
                <w:szCs w:val="24"/>
              </w:rPr>
              <w:t xml:space="preserve">R$ </w:t>
            </w:r>
            <w:r>
              <w:rPr>
                <w:rFonts w:ascii="Arial" w:hAnsi="Arial" w:cs="Arial"/>
                <w:sz w:val="24"/>
                <w:szCs w:val="24"/>
              </w:rPr>
              <w:t>3.219.921,78</w:t>
            </w:r>
          </w:p>
        </w:tc>
      </w:tr>
      <w:tr w:rsidR="009D374B" w:rsidRPr="00F17DBA" w:rsidTr="009D374B">
        <w:tc>
          <w:tcPr>
            <w:tcW w:w="5540" w:type="dxa"/>
          </w:tcPr>
          <w:p w:rsidR="009D374B" w:rsidRPr="00FF25B1" w:rsidRDefault="009D374B" w:rsidP="009D374B">
            <w:pPr>
              <w:pStyle w:val="Corpodetexto"/>
              <w:ind w:left="-426" w:firstLine="426"/>
              <w:rPr>
                <w:rFonts w:ascii="Arial" w:hAnsi="Arial" w:cs="Arial"/>
                <w:sz w:val="24"/>
                <w:szCs w:val="24"/>
              </w:rPr>
            </w:pPr>
            <w:r>
              <w:rPr>
                <w:rFonts w:ascii="Arial" w:hAnsi="Arial" w:cs="Arial"/>
                <w:sz w:val="24"/>
                <w:szCs w:val="24"/>
              </w:rPr>
              <w:t>Secretaria de Saúde Saneamento M. Ambiente</w:t>
            </w:r>
          </w:p>
        </w:tc>
        <w:tc>
          <w:tcPr>
            <w:tcW w:w="3806" w:type="dxa"/>
          </w:tcPr>
          <w:p w:rsidR="009D374B" w:rsidRPr="00591530" w:rsidRDefault="009D374B" w:rsidP="009D374B">
            <w:pPr>
              <w:pStyle w:val="Corpodetexto"/>
              <w:ind w:left="-426" w:firstLine="426"/>
              <w:rPr>
                <w:rFonts w:ascii="Arial" w:hAnsi="Arial" w:cs="Arial"/>
                <w:sz w:val="24"/>
                <w:szCs w:val="24"/>
              </w:rPr>
            </w:pPr>
            <w:r w:rsidRPr="00591530">
              <w:rPr>
                <w:rFonts w:ascii="Arial" w:hAnsi="Arial" w:cs="Arial"/>
                <w:sz w:val="24"/>
                <w:szCs w:val="24"/>
              </w:rPr>
              <w:t xml:space="preserve">R$ </w:t>
            </w:r>
            <w:r>
              <w:rPr>
                <w:rFonts w:ascii="Arial" w:hAnsi="Arial" w:cs="Arial"/>
                <w:sz w:val="24"/>
                <w:szCs w:val="24"/>
              </w:rPr>
              <w:t>1.385,04</w:t>
            </w:r>
          </w:p>
        </w:tc>
      </w:tr>
      <w:tr w:rsidR="009D374B" w:rsidRPr="00F17DBA" w:rsidTr="009D374B">
        <w:tc>
          <w:tcPr>
            <w:tcW w:w="5540" w:type="dxa"/>
          </w:tcPr>
          <w:p w:rsidR="009D374B" w:rsidRPr="00FF25B1" w:rsidRDefault="009D374B" w:rsidP="009D374B">
            <w:pPr>
              <w:pStyle w:val="Corpodetexto"/>
              <w:ind w:left="-426" w:firstLine="426"/>
              <w:rPr>
                <w:rFonts w:ascii="Arial" w:hAnsi="Arial" w:cs="Arial"/>
                <w:sz w:val="24"/>
                <w:szCs w:val="24"/>
              </w:rPr>
            </w:pPr>
            <w:r>
              <w:rPr>
                <w:rFonts w:ascii="Arial" w:hAnsi="Arial" w:cs="Arial"/>
                <w:sz w:val="24"/>
                <w:szCs w:val="24"/>
              </w:rPr>
              <w:t xml:space="preserve">Secretaria de Turismo, Esporte e Lazer </w:t>
            </w:r>
          </w:p>
        </w:tc>
        <w:tc>
          <w:tcPr>
            <w:tcW w:w="3806" w:type="dxa"/>
          </w:tcPr>
          <w:p w:rsidR="009D374B" w:rsidRPr="00591530" w:rsidRDefault="009D374B" w:rsidP="009D374B">
            <w:pPr>
              <w:pStyle w:val="Corpodetexto"/>
              <w:ind w:left="-426" w:firstLine="426"/>
              <w:rPr>
                <w:rFonts w:ascii="Arial" w:hAnsi="Arial" w:cs="Arial"/>
                <w:sz w:val="24"/>
                <w:szCs w:val="24"/>
              </w:rPr>
            </w:pPr>
            <w:r w:rsidRPr="00591530">
              <w:rPr>
                <w:rFonts w:ascii="Arial" w:hAnsi="Arial" w:cs="Arial"/>
                <w:sz w:val="24"/>
                <w:szCs w:val="24"/>
              </w:rPr>
              <w:t xml:space="preserve">R$ </w:t>
            </w:r>
            <w:r>
              <w:rPr>
                <w:rFonts w:ascii="Arial" w:hAnsi="Arial" w:cs="Arial"/>
                <w:sz w:val="24"/>
                <w:szCs w:val="24"/>
              </w:rPr>
              <w:t>218.146,08</w:t>
            </w:r>
          </w:p>
        </w:tc>
      </w:tr>
      <w:tr w:rsidR="009D374B" w:rsidRPr="00F17DBA" w:rsidTr="009D374B">
        <w:tc>
          <w:tcPr>
            <w:tcW w:w="5540" w:type="dxa"/>
          </w:tcPr>
          <w:p w:rsidR="009D374B" w:rsidRPr="00810A52" w:rsidRDefault="009D374B" w:rsidP="009D374B">
            <w:pPr>
              <w:pStyle w:val="Corpodetexto"/>
              <w:ind w:left="-426" w:firstLine="426"/>
              <w:rPr>
                <w:rFonts w:ascii="Arial" w:hAnsi="Arial" w:cs="Arial"/>
                <w:sz w:val="24"/>
                <w:szCs w:val="24"/>
                <w:highlight w:val="yellow"/>
              </w:rPr>
            </w:pPr>
            <w:r>
              <w:rPr>
                <w:rFonts w:ascii="Arial" w:hAnsi="Arial" w:cs="Arial"/>
                <w:sz w:val="24"/>
                <w:szCs w:val="24"/>
              </w:rPr>
              <w:t>Fundo Municipal de Saúde – F.M.S.</w:t>
            </w:r>
          </w:p>
        </w:tc>
        <w:tc>
          <w:tcPr>
            <w:tcW w:w="3806" w:type="dxa"/>
          </w:tcPr>
          <w:p w:rsidR="009D374B" w:rsidRPr="00591530" w:rsidRDefault="009D374B" w:rsidP="009D374B">
            <w:pPr>
              <w:pStyle w:val="Corpodetexto"/>
              <w:ind w:left="-426" w:firstLine="426"/>
              <w:rPr>
                <w:rFonts w:ascii="Arial" w:hAnsi="Arial" w:cs="Arial"/>
                <w:color w:val="000000"/>
                <w:sz w:val="24"/>
                <w:szCs w:val="24"/>
              </w:rPr>
            </w:pPr>
            <w:r w:rsidRPr="00591530">
              <w:rPr>
                <w:rFonts w:ascii="Arial" w:hAnsi="Arial" w:cs="Arial"/>
                <w:color w:val="000000"/>
                <w:sz w:val="24"/>
                <w:szCs w:val="24"/>
              </w:rPr>
              <w:t xml:space="preserve">R$ </w:t>
            </w:r>
            <w:r>
              <w:rPr>
                <w:rFonts w:ascii="Arial" w:hAnsi="Arial" w:cs="Arial"/>
                <w:color w:val="000000"/>
                <w:sz w:val="24"/>
                <w:szCs w:val="24"/>
              </w:rPr>
              <w:t>7.570.744,71</w:t>
            </w:r>
          </w:p>
        </w:tc>
      </w:tr>
      <w:tr w:rsidR="009D374B" w:rsidRPr="00F17DBA" w:rsidTr="009D374B">
        <w:tc>
          <w:tcPr>
            <w:tcW w:w="5540" w:type="dxa"/>
          </w:tcPr>
          <w:p w:rsidR="009D374B" w:rsidRDefault="009D374B" w:rsidP="009D374B">
            <w:pPr>
              <w:pStyle w:val="Corpodetexto"/>
              <w:ind w:left="-426" w:firstLine="426"/>
              <w:rPr>
                <w:rFonts w:ascii="Arial" w:hAnsi="Arial" w:cs="Arial"/>
                <w:sz w:val="24"/>
                <w:szCs w:val="24"/>
              </w:rPr>
            </w:pPr>
            <w:r>
              <w:rPr>
                <w:rFonts w:ascii="Arial" w:hAnsi="Arial" w:cs="Arial"/>
                <w:sz w:val="24"/>
                <w:szCs w:val="24"/>
              </w:rPr>
              <w:t>Fundo Municipal da Educação - FUNDEB</w:t>
            </w:r>
          </w:p>
        </w:tc>
        <w:tc>
          <w:tcPr>
            <w:tcW w:w="3806" w:type="dxa"/>
          </w:tcPr>
          <w:p w:rsidR="009D374B" w:rsidRPr="00591530" w:rsidRDefault="009D374B" w:rsidP="009D374B">
            <w:pPr>
              <w:pStyle w:val="Corpodetexto"/>
              <w:ind w:left="-426" w:firstLine="426"/>
              <w:rPr>
                <w:rFonts w:ascii="Arial" w:hAnsi="Arial" w:cs="Arial"/>
                <w:sz w:val="24"/>
                <w:szCs w:val="24"/>
              </w:rPr>
            </w:pPr>
            <w:r w:rsidRPr="00591530">
              <w:rPr>
                <w:rFonts w:ascii="Arial" w:hAnsi="Arial" w:cs="Arial"/>
                <w:sz w:val="24"/>
                <w:szCs w:val="24"/>
              </w:rPr>
              <w:t xml:space="preserve">R$ </w:t>
            </w:r>
            <w:r>
              <w:rPr>
                <w:rFonts w:ascii="Arial" w:hAnsi="Arial" w:cs="Arial"/>
                <w:sz w:val="24"/>
                <w:szCs w:val="24"/>
              </w:rPr>
              <w:t>570.871,33</w:t>
            </w:r>
          </w:p>
        </w:tc>
      </w:tr>
      <w:tr w:rsidR="009D374B" w:rsidRPr="00F17DBA" w:rsidTr="009D374B">
        <w:tc>
          <w:tcPr>
            <w:tcW w:w="5540" w:type="dxa"/>
          </w:tcPr>
          <w:p w:rsidR="009D374B" w:rsidRDefault="009D374B" w:rsidP="009D374B">
            <w:pPr>
              <w:pStyle w:val="Corpodetexto"/>
              <w:ind w:left="-426" w:firstLine="426"/>
              <w:rPr>
                <w:rFonts w:ascii="Arial" w:hAnsi="Arial" w:cs="Arial"/>
                <w:sz w:val="24"/>
                <w:szCs w:val="24"/>
              </w:rPr>
            </w:pPr>
            <w:r>
              <w:rPr>
                <w:rFonts w:ascii="Arial" w:hAnsi="Arial" w:cs="Arial"/>
                <w:sz w:val="24"/>
                <w:szCs w:val="24"/>
              </w:rPr>
              <w:t>Fundo Municipal do FMCA</w:t>
            </w:r>
          </w:p>
        </w:tc>
        <w:tc>
          <w:tcPr>
            <w:tcW w:w="3806" w:type="dxa"/>
          </w:tcPr>
          <w:p w:rsidR="009D374B" w:rsidRPr="00591530" w:rsidRDefault="009D374B" w:rsidP="009D374B">
            <w:pPr>
              <w:pStyle w:val="Corpodetexto"/>
              <w:ind w:left="-426" w:firstLine="426"/>
              <w:rPr>
                <w:rFonts w:ascii="Arial" w:hAnsi="Arial" w:cs="Arial"/>
                <w:sz w:val="24"/>
                <w:szCs w:val="24"/>
              </w:rPr>
            </w:pPr>
            <w:r w:rsidRPr="00591530">
              <w:rPr>
                <w:rFonts w:ascii="Arial" w:hAnsi="Arial" w:cs="Arial"/>
                <w:sz w:val="24"/>
                <w:szCs w:val="24"/>
              </w:rPr>
              <w:t xml:space="preserve">R$ </w:t>
            </w:r>
            <w:r>
              <w:rPr>
                <w:rFonts w:ascii="Arial" w:hAnsi="Arial" w:cs="Arial"/>
                <w:sz w:val="24"/>
                <w:szCs w:val="24"/>
              </w:rPr>
              <w:t>17.179,65</w:t>
            </w:r>
          </w:p>
        </w:tc>
      </w:tr>
      <w:tr w:rsidR="009D374B" w:rsidRPr="00F17DBA" w:rsidTr="009D374B">
        <w:tc>
          <w:tcPr>
            <w:tcW w:w="5540" w:type="dxa"/>
          </w:tcPr>
          <w:p w:rsidR="009D374B" w:rsidRPr="00591530" w:rsidRDefault="009D374B" w:rsidP="009D374B">
            <w:pPr>
              <w:pStyle w:val="Corpodetexto"/>
              <w:ind w:left="-426" w:firstLine="426"/>
              <w:rPr>
                <w:rFonts w:ascii="Arial" w:hAnsi="Arial" w:cs="Arial"/>
                <w:sz w:val="24"/>
                <w:szCs w:val="24"/>
              </w:rPr>
            </w:pPr>
            <w:r>
              <w:rPr>
                <w:rFonts w:ascii="Arial" w:hAnsi="Arial" w:cs="Arial"/>
                <w:sz w:val="24"/>
                <w:szCs w:val="24"/>
              </w:rPr>
              <w:t xml:space="preserve">Fundo Municipal de Assistência Social - FMAS </w:t>
            </w:r>
          </w:p>
        </w:tc>
        <w:tc>
          <w:tcPr>
            <w:tcW w:w="3806" w:type="dxa"/>
          </w:tcPr>
          <w:p w:rsidR="009D374B" w:rsidRPr="00591530" w:rsidRDefault="009D374B" w:rsidP="009D374B">
            <w:pPr>
              <w:pStyle w:val="Corpodetexto"/>
              <w:ind w:left="-426" w:firstLine="426"/>
              <w:rPr>
                <w:rFonts w:ascii="Arial" w:hAnsi="Arial" w:cs="Arial"/>
                <w:sz w:val="24"/>
                <w:szCs w:val="24"/>
              </w:rPr>
            </w:pPr>
            <w:r w:rsidRPr="00591530">
              <w:rPr>
                <w:rFonts w:ascii="Arial" w:hAnsi="Arial" w:cs="Arial"/>
                <w:sz w:val="24"/>
                <w:szCs w:val="24"/>
              </w:rPr>
              <w:t xml:space="preserve">R$ </w:t>
            </w:r>
            <w:r>
              <w:rPr>
                <w:rFonts w:ascii="Arial" w:hAnsi="Arial" w:cs="Arial"/>
                <w:sz w:val="24"/>
                <w:szCs w:val="24"/>
              </w:rPr>
              <w:t>1.523.673,66</w:t>
            </w:r>
          </w:p>
        </w:tc>
      </w:tr>
      <w:tr w:rsidR="009D374B" w:rsidRPr="00F17DBA" w:rsidTr="009D374B">
        <w:tc>
          <w:tcPr>
            <w:tcW w:w="5540" w:type="dxa"/>
          </w:tcPr>
          <w:p w:rsidR="009D374B" w:rsidRDefault="009D374B" w:rsidP="009D374B">
            <w:pPr>
              <w:pStyle w:val="Corpodetexto"/>
              <w:ind w:left="-426" w:firstLine="426"/>
              <w:rPr>
                <w:rFonts w:ascii="Arial" w:hAnsi="Arial" w:cs="Arial"/>
                <w:b/>
                <w:sz w:val="24"/>
                <w:szCs w:val="24"/>
              </w:rPr>
            </w:pPr>
            <w:proofErr w:type="gramStart"/>
            <w:r>
              <w:rPr>
                <w:rFonts w:ascii="Arial" w:hAnsi="Arial" w:cs="Arial"/>
                <w:b/>
                <w:sz w:val="24"/>
                <w:szCs w:val="24"/>
              </w:rPr>
              <w:t>TOTAL  DA</w:t>
            </w:r>
            <w:proofErr w:type="gramEnd"/>
            <w:r>
              <w:rPr>
                <w:rFonts w:ascii="Arial" w:hAnsi="Arial" w:cs="Arial"/>
                <w:b/>
                <w:sz w:val="24"/>
                <w:szCs w:val="24"/>
              </w:rPr>
              <w:t xml:space="preserve"> DESPESA POR UNIDADE</w:t>
            </w:r>
          </w:p>
        </w:tc>
        <w:tc>
          <w:tcPr>
            <w:tcW w:w="3806" w:type="dxa"/>
          </w:tcPr>
          <w:p w:rsidR="009D374B" w:rsidRPr="006A1196" w:rsidRDefault="009D374B" w:rsidP="009D374B">
            <w:pPr>
              <w:pStyle w:val="Corpodetexto"/>
              <w:ind w:left="-426" w:firstLine="426"/>
              <w:rPr>
                <w:rFonts w:ascii="Arial" w:hAnsi="Arial" w:cs="Arial"/>
                <w:b/>
                <w:sz w:val="24"/>
                <w:szCs w:val="24"/>
              </w:rPr>
            </w:pPr>
            <w:r>
              <w:rPr>
                <w:rFonts w:ascii="Arial" w:hAnsi="Arial" w:cs="Arial"/>
                <w:b/>
                <w:sz w:val="24"/>
                <w:szCs w:val="24"/>
              </w:rPr>
              <w:t>R$ 20.135.483,31</w:t>
            </w:r>
          </w:p>
        </w:tc>
      </w:tr>
    </w:tbl>
    <w:p w:rsidR="009D374B" w:rsidRPr="00F17DBA" w:rsidRDefault="009D374B" w:rsidP="009D374B">
      <w:pPr>
        <w:pStyle w:val="Corpodetexto"/>
        <w:spacing w:line="360" w:lineRule="auto"/>
        <w:contextualSpacing/>
        <w:rPr>
          <w:rFonts w:ascii="Calibri" w:hAnsi="Calibri"/>
          <w:sz w:val="24"/>
          <w:szCs w:val="24"/>
        </w:rPr>
      </w:pPr>
    </w:p>
    <w:p w:rsidR="005F2236" w:rsidRPr="00F17DBA" w:rsidRDefault="005F2236" w:rsidP="005F2236">
      <w:pPr>
        <w:pStyle w:val="Corpodetexto"/>
        <w:spacing w:line="360" w:lineRule="auto"/>
        <w:contextualSpacing/>
        <w:rPr>
          <w:rFonts w:ascii="Calibri" w:hAnsi="Calibri"/>
          <w:sz w:val="24"/>
          <w:szCs w:val="24"/>
        </w:rPr>
      </w:pPr>
      <w:r w:rsidRPr="00F17DBA">
        <w:rPr>
          <w:rFonts w:ascii="Calibri" w:hAnsi="Calibri"/>
          <w:sz w:val="24"/>
          <w:szCs w:val="24"/>
        </w:rPr>
        <w:tab/>
      </w:r>
      <w:r w:rsidRPr="00F17DBA">
        <w:rPr>
          <w:rFonts w:ascii="Calibri" w:hAnsi="Calibri"/>
          <w:sz w:val="24"/>
          <w:szCs w:val="24"/>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5"/>
        <w:gridCol w:w="5584"/>
        <w:gridCol w:w="3047"/>
      </w:tblGrid>
      <w:tr w:rsidR="005F2236" w:rsidRPr="00F17DBA" w:rsidTr="005F2236">
        <w:tc>
          <w:tcPr>
            <w:tcW w:w="9356" w:type="dxa"/>
            <w:gridSpan w:val="3"/>
          </w:tcPr>
          <w:p w:rsidR="005F2236" w:rsidRDefault="005F2236" w:rsidP="005F2236">
            <w:pPr>
              <w:pStyle w:val="Corpodetexto"/>
              <w:ind w:left="-75" w:firstLine="75"/>
              <w:rPr>
                <w:rFonts w:ascii="Arial" w:hAnsi="Arial" w:cs="Arial"/>
                <w:sz w:val="24"/>
                <w:szCs w:val="24"/>
              </w:rPr>
            </w:pPr>
            <w:r>
              <w:rPr>
                <w:rFonts w:ascii="Arial" w:hAnsi="Arial" w:cs="Arial"/>
                <w:b/>
                <w:sz w:val="24"/>
                <w:szCs w:val="24"/>
              </w:rPr>
              <w:t>III – DESPESAS POR FUNÇÕES DE GOVERNO</w:t>
            </w:r>
          </w:p>
        </w:tc>
      </w:tr>
      <w:tr w:rsidR="005F2236" w:rsidRPr="00F17DBA" w:rsidTr="005F2236">
        <w:tc>
          <w:tcPr>
            <w:tcW w:w="9356" w:type="dxa"/>
            <w:gridSpan w:val="3"/>
          </w:tcPr>
          <w:p w:rsidR="005F2236" w:rsidRDefault="005F2236" w:rsidP="005F2236">
            <w:pPr>
              <w:pStyle w:val="Corpodetexto"/>
              <w:ind w:left="-75" w:firstLine="75"/>
              <w:rPr>
                <w:rFonts w:ascii="Arial" w:hAnsi="Arial" w:cs="Arial"/>
                <w:b/>
                <w:sz w:val="24"/>
                <w:szCs w:val="24"/>
              </w:rPr>
            </w:pPr>
            <w:r>
              <w:rPr>
                <w:rFonts w:ascii="Arial" w:hAnsi="Arial" w:cs="Arial"/>
                <w:b/>
                <w:sz w:val="24"/>
                <w:szCs w:val="24"/>
              </w:rPr>
              <w:t xml:space="preserve">1 – DESPESAS COM RECURSOS DO TESOURO </w:t>
            </w:r>
          </w:p>
        </w:tc>
      </w:tr>
      <w:tr w:rsidR="005F2236" w:rsidRPr="00F17DBA" w:rsidTr="005F2236">
        <w:tc>
          <w:tcPr>
            <w:tcW w:w="725"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01</w:t>
            </w:r>
          </w:p>
        </w:tc>
        <w:tc>
          <w:tcPr>
            <w:tcW w:w="5584" w:type="dxa"/>
          </w:tcPr>
          <w:p w:rsidR="005F2236" w:rsidRDefault="005F2236" w:rsidP="005F2236">
            <w:pPr>
              <w:pStyle w:val="Corpodetexto"/>
              <w:ind w:left="-75" w:firstLine="75"/>
              <w:rPr>
                <w:rFonts w:ascii="Arial" w:hAnsi="Arial" w:cs="Arial"/>
                <w:b/>
                <w:sz w:val="24"/>
                <w:szCs w:val="24"/>
              </w:rPr>
            </w:pPr>
            <w:r>
              <w:rPr>
                <w:rFonts w:ascii="Arial" w:hAnsi="Arial" w:cs="Arial"/>
                <w:sz w:val="24"/>
                <w:szCs w:val="24"/>
              </w:rPr>
              <w:t>Legislativa</w:t>
            </w:r>
            <w:r>
              <w:rPr>
                <w:rFonts w:ascii="Arial" w:hAnsi="Arial" w:cs="Arial"/>
                <w:sz w:val="24"/>
                <w:szCs w:val="24"/>
              </w:rPr>
              <w:tab/>
            </w:r>
          </w:p>
        </w:tc>
        <w:tc>
          <w:tcPr>
            <w:tcW w:w="3047" w:type="dxa"/>
          </w:tcPr>
          <w:p w:rsidR="005F2236" w:rsidRPr="00B42A9F" w:rsidRDefault="005F2236" w:rsidP="005F2236">
            <w:pPr>
              <w:pStyle w:val="Corpodetexto"/>
              <w:ind w:left="-75" w:firstLine="75"/>
              <w:rPr>
                <w:rFonts w:ascii="Arial" w:hAnsi="Arial" w:cs="Arial"/>
                <w:sz w:val="24"/>
                <w:szCs w:val="24"/>
              </w:rPr>
            </w:pPr>
            <w:r w:rsidRPr="00B42A9F">
              <w:rPr>
                <w:rFonts w:ascii="Arial" w:hAnsi="Arial" w:cs="Arial"/>
                <w:sz w:val="24"/>
                <w:szCs w:val="24"/>
              </w:rPr>
              <w:t xml:space="preserve">R$ </w:t>
            </w:r>
            <w:r>
              <w:rPr>
                <w:rFonts w:ascii="Arial" w:hAnsi="Arial" w:cs="Arial"/>
                <w:sz w:val="24"/>
                <w:szCs w:val="24"/>
              </w:rPr>
              <w:t>1.377.162,87</w:t>
            </w:r>
          </w:p>
        </w:tc>
      </w:tr>
      <w:tr w:rsidR="005F2236" w:rsidRPr="00F17DBA" w:rsidTr="005F2236">
        <w:tc>
          <w:tcPr>
            <w:tcW w:w="725"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02</w:t>
            </w:r>
          </w:p>
        </w:tc>
        <w:tc>
          <w:tcPr>
            <w:tcW w:w="5584"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Judiciária</w:t>
            </w:r>
          </w:p>
        </w:tc>
        <w:tc>
          <w:tcPr>
            <w:tcW w:w="3047" w:type="dxa"/>
          </w:tcPr>
          <w:p w:rsidR="005F2236" w:rsidRPr="00B42A9F" w:rsidRDefault="005F2236" w:rsidP="005F2236">
            <w:pPr>
              <w:pStyle w:val="Corpodetexto"/>
              <w:ind w:left="-75" w:firstLine="75"/>
              <w:rPr>
                <w:rFonts w:ascii="Arial" w:hAnsi="Arial" w:cs="Arial"/>
                <w:sz w:val="24"/>
                <w:szCs w:val="24"/>
              </w:rPr>
            </w:pPr>
            <w:r w:rsidRPr="00B42A9F">
              <w:rPr>
                <w:rFonts w:ascii="Arial" w:hAnsi="Arial" w:cs="Arial"/>
                <w:sz w:val="24"/>
                <w:szCs w:val="24"/>
              </w:rPr>
              <w:t xml:space="preserve">R$ </w:t>
            </w:r>
            <w:r>
              <w:rPr>
                <w:rFonts w:ascii="Arial" w:hAnsi="Arial" w:cs="Arial"/>
                <w:sz w:val="24"/>
                <w:szCs w:val="24"/>
              </w:rPr>
              <w:t>3.508,25</w:t>
            </w:r>
          </w:p>
        </w:tc>
      </w:tr>
      <w:tr w:rsidR="005F2236" w:rsidRPr="00F17DBA" w:rsidTr="005F2236">
        <w:tc>
          <w:tcPr>
            <w:tcW w:w="725"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04</w:t>
            </w:r>
          </w:p>
        </w:tc>
        <w:tc>
          <w:tcPr>
            <w:tcW w:w="5584" w:type="dxa"/>
          </w:tcPr>
          <w:p w:rsidR="005F2236" w:rsidRDefault="005F2236" w:rsidP="005F2236">
            <w:pPr>
              <w:pStyle w:val="Corpodetexto"/>
              <w:ind w:left="-75" w:firstLine="75"/>
              <w:rPr>
                <w:rFonts w:ascii="Arial" w:hAnsi="Arial" w:cs="Arial"/>
                <w:b/>
                <w:sz w:val="24"/>
                <w:szCs w:val="24"/>
              </w:rPr>
            </w:pPr>
            <w:r>
              <w:rPr>
                <w:rFonts w:ascii="Arial" w:hAnsi="Arial" w:cs="Arial"/>
                <w:sz w:val="24"/>
                <w:szCs w:val="24"/>
              </w:rPr>
              <w:t>Administração</w:t>
            </w:r>
          </w:p>
        </w:tc>
        <w:tc>
          <w:tcPr>
            <w:tcW w:w="3047" w:type="dxa"/>
          </w:tcPr>
          <w:p w:rsidR="005F2236" w:rsidRPr="00B42A9F" w:rsidRDefault="005F2236" w:rsidP="005F2236">
            <w:pPr>
              <w:pStyle w:val="Corpodetexto"/>
              <w:ind w:left="-75" w:firstLine="75"/>
              <w:rPr>
                <w:rFonts w:ascii="Arial" w:hAnsi="Arial" w:cs="Arial"/>
                <w:sz w:val="24"/>
                <w:szCs w:val="24"/>
              </w:rPr>
            </w:pPr>
            <w:r w:rsidRPr="00B42A9F">
              <w:rPr>
                <w:rFonts w:ascii="Arial" w:hAnsi="Arial" w:cs="Arial"/>
                <w:sz w:val="24"/>
                <w:szCs w:val="24"/>
              </w:rPr>
              <w:t xml:space="preserve">R$ </w:t>
            </w:r>
            <w:r>
              <w:rPr>
                <w:rFonts w:ascii="Arial" w:hAnsi="Arial" w:cs="Arial"/>
                <w:sz w:val="24"/>
                <w:szCs w:val="24"/>
              </w:rPr>
              <w:t>3.830.313,60</w:t>
            </w:r>
          </w:p>
        </w:tc>
      </w:tr>
      <w:tr w:rsidR="005F2236" w:rsidRPr="00F17DBA" w:rsidTr="005F2236">
        <w:tc>
          <w:tcPr>
            <w:tcW w:w="725"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06</w:t>
            </w:r>
          </w:p>
        </w:tc>
        <w:tc>
          <w:tcPr>
            <w:tcW w:w="5584"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Segurança Pública</w:t>
            </w:r>
          </w:p>
        </w:tc>
        <w:tc>
          <w:tcPr>
            <w:tcW w:w="3047" w:type="dxa"/>
          </w:tcPr>
          <w:p w:rsidR="005F2236" w:rsidRPr="00B42A9F" w:rsidRDefault="005F2236" w:rsidP="005F2236">
            <w:pPr>
              <w:pStyle w:val="Corpodetexto"/>
              <w:ind w:left="-75" w:firstLine="75"/>
              <w:rPr>
                <w:rFonts w:ascii="Arial" w:hAnsi="Arial" w:cs="Arial"/>
                <w:sz w:val="24"/>
                <w:szCs w:val="24"/>
              </w:rPr>
            </w:pPr>
            <w:r w:rsidRPr="00B42A9F">
              <w:rPr>
                <w:rFonts w:ascii="Arial" w:hAnsi="Arial" w:cs="Arial"/>
                <w:sz w:val="24"/>
                <w:szCs w:val="24"/>
              </w:rPr>
              <w:t xml:space="preserve">R$ </w:t>
            </w:r>
            <w:r>
              <w:rPr>
                <w:rFonts w:ascii="Arial" w:hAnsi="Arial" w:cs="Arial"/>
                <w:sz w:val="24"/>
                <w:szCs w:val="24"/>
              </w:rPr>
              <w:t>12.211,03</w:t>
            </w:r>
          </w:p>
        </w:tc>
      </w:tr>
      <w:tr w:rsidR="005F2236" w:rsidRPr="00F17DBA" w:rsidTr="005F2236">
        <w:tc>
          <w:tcPr>
            <w:tcW w:w="725"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08</w:t>
            </w:r>
          </w:p>
        </w:tc>
        <w:tc>
          <w:tcPr>
            <w:tcW w:w="5584"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Assistência Social</w:t>
            </w:r>
          </w:p>
        </w:tc>
        <w:tc>
          <w:tcPr>
            <w:tcW w:w="3047" w:type="dxa"/>
          </w:tcPr>
          <w:p w:rsidR="005F2236" w:rsidRPr="00B42A9F" w:rsidRDefault="005F2236" w:rsidP="005F2236">
            <w:pPr>
              <w:pStyle w:val="Corpodetexto"/>
              <w:ind w:left="-75" w:firstLine="75"/>
              <w:rPr>
                <w:rFonts w:ascii="Arial" w:hAnsi="Arial" w:cs="Arial"/>
                <w:sz w:val="24"/>
                <w:szCs w:val="24"/>
              </w:rPr>
            </w:pPr>
            <w:r w:rsidRPr="00B42A9F">
              <w:rPr>
                <w:rFonts w:ascii="Arial" w:hAnsi="Arial" w:cs="Arial"/>
                <w:sz w:val="24"/>
                <w:szCs w:val="24"/>
              </w:rPr>
              <w:t xml:space="preserve">R$ </w:t>
            </w:r>
            <w:r>
              <w:rPr>
                <w:rFonts w:ascii="Arial" w:hAnsi="Arial" w:cs="Arial"/>
                <w:sz w:val="24"/>
                <w:szCs w:val="24"/>
              </w:rPr>
              <w:t>1.540.853,31</w:t>
            </w:r>
          </w:p>
        </w:tc>
      </w:tr>
      <w:tr w:rsidR="005F2236" w:rsidRPr="00F17DBA" w:rsidTr="005F2236">
        <w:tc>
          <w:tcPr>
            <w:tcW w:w="725"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10</w:t>
            </w:r>
          </w:p>
        </w:tc>
        <w:tc>
          <w:tcPr>
            <w:tcW w:w="5584" w:type="dxa"/>
          </w:tcPr>
          <w:p w:rsidR="005F2236" w:rsidRDefault="005F2236" w:rsidP="005F2236">
            <w:pPr>
              <w:pStyle w:val="Corpodetexto"/>
              <w:ind w:left="-75" w:firstLine="75"/>
              <w:rPr>
                <w:rFonts w:ascii="Arial" w:hAnsi="Arial" w:cs="Arial"/>
                <w:b/>
                <w:sz w:val="24"/>
                <w:szCs w:val="24"/>
              </w:rPr>
            </w:pPr>
            <w:r>
              <w:rPr>
                <w:rFonts w:ascii="Arial" w:hAnsi="Arial" w:cs="Arial"/>
                <w:sz w:val="24"/>
                <w:szCs w:val="24"/>
              </w:rPr>
              <w:t xml:space="preserve">Saúde  </w:t>
            </w:r>
          </w:p>
        </w:tc>
        <w:tc>
          <w:tcPr>
            <w:tcW w:w="3047" w:type="dxa"/>
          </w:tcPr>
          <w:p w:rsidR="005F2236" w:rsidRPr="00B42A9F" w:rsidRDefault="005F2236" w:rsidP="005F2236">
            <w:pPr>
              <w:pStyle w:val="Corpodetexto"/>
              <w:ind w:left="-75" w:firstLine="75"/>
              <w:rPr>
                <w:rFonts w:ascii="Arial" w:hAnsi="Arial" w:cs="Arial"/>
                <w:sz w:val="24"/>
                <w:szCs w:val="24"/>
              </w:rPr>
            </w:pPr>
            <w:r w:rsidRPr="00B42A9F">
              <w:rPr>
                <w:rFonts w:ascii="Arial" w:hAnsi="Arial" w:cs="Arial"/>
                <w:sz w:val="24"/>
                <w:szCs w:val="24"/>
              </w:rPr>
              <w:t xml:space="preserve">R$ </w:t>
            </w:r>
            <w:r>
              <w:rPr>
                <w:rFonts w:ascii="Arial" w:hAnsi="Arial" w:cs="Arial"/>
                <w:sz w:val="24"/>
                <w:szCs w:val="24"/>
              </w:rPr>
              <w:t>7.570.744,71</w:t>
            </w:r>
          </w:p>
        </w:tc>
      </w:tr>
      <w:tr w:rsidR="005F2236" w:rsidRPr="00F17DBA" w:rsidTr="005F2236">
        <w:tc>
          <w:tcPr>
            <w:tcW w:w="725"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12</w:t>
            </w:r>
          </w:p>
        </w:tc>
        <w:tc>
          <w:tcPr>
            <w:tcW w:w="5584" w:type="dxa"/>
          </w:tcPr>
          <w:p w:rsidR="005F2236" w:rsidRDefault="005F2236" w:rsidP="005F2236">
            <w:pPr>
              <w:pStyle w:val="Corpodetexto"/>
              <w:tabs>
                <w:tab w:val="left" w:pos="1129"/>
              </w:tabs>
              <w:ind w:left="-75" w:firstLine="75"/>
              <w:rPr>
                <w:rFonts w:ascii="Arial" w:hAnsi="Arial" w:cs="Arial"/>
                <w:b/>
                <w:sz w:val="24"/>
                <w:szCs w:val="24"/>
              </w:rPr>
            </w:pPr>
            <w:r>
              <w:rPr>
                <w:rFonts w:ascii="Arial" w:hAnsi="Arial" w:cs="Arial"/>
                <w:sz w:val="24"/>
                <w:szCs w:val="24"/>
              </w:rPr>
              <w:t xml:space="preserve">Educação </w:t>
            </w:r>
          </w:p>
        </w:tc>
        <w:tc>
          <w:tcPr>
            <w:tcW w:w="3047" w:type="dxa"/>
          </w:tcPr>
          <w:p w:rsidR="005F2236" w:rsidRPr="00B42A9F" w:rsidRDefault="005F2236" w:rsidP="005F2236">
            <w:pPr>
              <w:pStyle w:val="Corpodetexto"/>
              <w:ind w:left="-75" w:firstLine="75"/>
              <w:rPr>
                <w:rFonts w:ascii="Arial" w:hAnsi="Arial" w:cs="Arial"/>
                <w:sz w:val="24"/>
                <w:szCs w:val="24"/>
              </w:rPr>
            </w:pPr>
            <w:r w:rsidRPr="00B42A9F">
              <w:rPr>
                <w:rFonts w:ascii="Arial" w:hAnsi="Arial" w:cs="Arial"/>
                <w:sz w:val="24"/>
                <w:szCs w:val="24"/>
              </w:rPr>
              <w:t xml:space="preserve">R$ </w:t>
            </w:r>
            <w:r>
              <w:rPr>
                <w:rFonts w:ascii="Arial" w:hAnsi="Arial" w:cs="Arial"/>
                <w:sz w:val="24"/>
                <w:szCs w:val="24"/>
              </w:rPr>
              <w:t>1.941.236,64</w:t>
            </w:r>
          </w:p>
        </w:tc>
      </w:tr>
      <w:tr w:rsidR="005F2236" w:rsidRPr="00F17DBA" w:rsidTr="005F2236">
        <w:tc>
          <w:tcPr>
            <w:tcW w:w="725"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15</w:t>
            </w:r>
          </w:p>
        </w:tc>
        <w:tc>
          <w:tcPr>
            <w:tcW w:w="5584"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Urbanismo</w:t>
            </w:r>
          </w:p>
        </w:tc>
        <w:tc>
          <w:tcPr>
            <w:tcW w:w="3047" w:type="dxa"/>
          </w:tcPr>
          <w:p w:rsidR="005F2236" w:rsidRPr="00B42A9F" w:rsidRDefault="005F2236" w:rsidP="005F2236">
            <w:pPr>
              <w:pStyle w:val="Corpodetexto"/>
              <w:ind w:left="-75" w:firstLine="75"/>
              <w:rPr>
                <w:rFonts w:ascii="Arial" w:hAnsi="Arial" w:cs="Arial"/>
                <w:sz w:val="24"/>
                <w:szCs w:val="24"/>
              </w:rPr>
            </w:pPr>
            <w:r w:rsidRPr="00B42A9F">
              <w:rPr>
                <w:rFonts w:ascii="Arial" w:hAnsi="Arial" w:cs="Arial"/>
                <w:sz w:val="24"/>
                <w:szCs w:val="24"/>
              </w:rPr>
              <w:t xml:space="preserve">R$ </w:t>
            </w:r>
            <w:r>
              <w:rPr>
                <w:rFonts w:ascii="Arial" w:hAnsi="Arial" w:cs="Arial"/>
                <w:sz w:val="24"/>
                <w:szCs w:val="24"/>
              </w:rPr>
              <w:t>975.941,62</w:t>
            </w:r>
          </w:p>
        </w:tc>
      </w:tr>
      <w:tr w:rsidR="005F2236" w:rsidRPr="00F17DBA" w:rsidTr="005F2236">
        <w:tc>
          <w:tcPr>
            <w:tcW w:w="725"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16</w:t>
            </w:r>
          </w:p>
        </w:tc>
        <w:tc>
          <w:tcPr>
            <w:tcW w:w="5584"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Habitação</w:t>
            </w:r>
          </w:p>
        </w:tc>
        <w:tc>
          <w:tcPr>
            <w:tcW w:w="3047" w:type="dxa"/>
          </w:tcPr>
          <w:p w:rsidR="005F2236" w:rsidRPr="00B42A9F" w:rsidRDefault="005F2236" w:rsidP="005F2236">
            <w:pPr>
              <w:pStyle w:val="Corpodetexto"/>
              <w:ind w:left="-75" w:firstLine="75"/>
              <w:rPr>
                <w:rFonts w:ascii="Arial" w:hAnsi="Arial" w:cs="Arial"/>
                <w:sz w:val="24"/>
                <w:szCs w:val="24"/>
              </w:rPr>
            </w:pPr>
            <w:r w:rsidRPr="00B42A9F">
              <w:rPr>
                <w:rFonts w:ascii="Arial" w:hAnsi="Arial" w:cs="Arial"/>
                <w:sz w:val="24"/>
                <w:szCs w:val="24"/>
              </w:rPr>
              <w:t xml:space="preserve">R$ </w:t>
            </w:r>
            <w:r>
              <w:rPr>
                <w:rFonts w:ascii="Arial" w:hAnsi="Arial" w:cs="Arial"/>
                <w:sz w:val="24"/>
                <w:szCs w:val="24"/>
              </w:rPr>
              <w:t>68.590.91</w:t>
            </w:r>
          </w:p>
        </w:tc>
      </w:tr>
      <w:tr w:rsidR="005F2236" w:rsidRPr="00F17DBA" w:rsidTr="005F2236">
        <w:tc>
          <w:tcPr>
            <w:tcW w:w="725"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18</w:t>
            </w:r>
          </w:p>
        </w:tc>
        <w:tc>
          <w:tcPr>
            <w:tcW w:w="5584"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Gestão Ambiental</w:t>
            </w:r>
          </w:p>
        </w:tc>
        <w:tc>
          <w:tcPr>
            <w:tcW w:w="3047" w:type="dxa"/>
          </w:tcPr>
          <w:p w:rsidR="005F2236" w:rsidRPr="00B42A9F" w:rsidRDefault="005F2236" w:rsidP="005F2236">
            <w:pPr>
              <w:pStyle w:val="Corpodetexto"/>
              <w:ind w:left="-75" w:firstLine="75"/>
              <w:rPr>
                <w:rFonts w:ascii="Arial" w:hAnsi="Arial" w:cs="Arial"/>
                <w:sz w:val="24"/>
                <w:szCs w:val="24"/>
              </w:rPr>
            </w:pPr>
            <w:r w:rsidRPr="00B42A9F">
              <w:rPr>
                <w:rFonts w:ascii="Arial" w:hAnsi="Arial" w:cs="Arial"/>
                <w:sz w:val="24"/>
                <w:szCs w:val="24"/>
              </w:rPr>
              <w:t>R</w:t>
            </w:r>
            <w:r>
              <w:rPr>
                <w:rFonts w:ascii="Arial" w:hAnsi="Arial" w:cs="Arial"/>
                <w:sz w:val="24"/>
                <w:szCs w:val="24"/>
              </w:rPr>
              <w:t>$ 1.385,04</w:t>
            </w:r>
          </w:p>
        </w:tc>
      </w:tr>
      <w:tr w:rsidR="005F2236" w:rsidRPr="00F17DBA" w:rsidTr="005F2236">
        <w:tc>
          <w:tcPr>
            <w:tcW w:w="725"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20</w:t>
            </w:r>
          </w:p>
        </w:tc>
        <w:tc>
          <w:tcPr>
            <w:tcW w:w="5584"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Agricultura</w:t>
            </w:r>
          </w:p>
        </w:tc>
        <w:tc>
          <w:tcPr>
            <w:tcW w:w="3047" w:type="dxa"/>
          </w:tcPr>
          <w:p w:rsidR="005F2236" w:rsidRPr="00B42A9F" w:rsidRDefault="005F2236" w:rsidP="005F2236">
            <w:pPr>
              <w:pStyle w:val="Corpodetexto"/>
              <w:ind w:left="-75" w:firstLine="75"/>
              <w:rPr>
                <w:rFonts w:ascii="Arial" w:hAnsi="Arial" w:cs="Arial"/>
                <w:sz w:val="24"/>
                <w:szCs w:val="24"/>
              </w:rPr>
            </w:pPr>
            <w:r w:rsidRPr="00B42A9F">
              <w:rPr>
                <w:rFonts w:ascii="Arial" w:hAnsi="Arial" w:cs="Arial"/>
                <w:sz w:val="24"/>
                <w:szCs w:val="24"/>
              </w:rPr>
              <w:t xml:space="preserve">R$ </w:t>
            </w:r>
            <w:r>
              <w:rPr>
                <w:rFonts w:ascii="Arial" w:hAnsi="Arial" w:cs="Arial"/>
                <w:sz w:val="24"/>
                <w:szCs w:val="24"/>
              </w:rPr>
              <w:t>820.174,50</w:t>
            </w:r>
          </w:p>
        </w:tc>
      </w:tr>
      <w:tr w:rsidR="005F2236" w:rsidRPr="00F17DBA" w:rsidTr="005F2236">
        <w:tc>
          <w:tcPr>
            <w:tcW w:w="725"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26</w:t>
            </w:r>
          </w:p>
        </w:tc>
        <w:tc>
          <w:tcPr>
            <w:tcW w:w="5584"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Transporte</w:t>
            </w:r>
          </w:p>
        </w:tc>
        <w:tc>
          <w:tcPr>
            <w:tcW w:w="3047" w:type="dxa"/>
          </w:tcPr>
          <w:p w:rsidR="005F2236" w:rsidRPr="00B42A9F" w:rsidRDefault="005F2236" w:rsidP="005F2236">
            <w:pPr>
              <w:pStyle w:val="Corpodetexto"/>
              <w:ind w:left="-75" w:firstLine="75"/>
              <w:rPr>
                <w:rFonts w:ascii="Arial" w:hAnsi="Arial" w:cs="Arial"/>
                <w:sz w:val="24"/>
                <w:szCs w:val="24"/>
              </w:rPr>
            </w:pPr>
            <w:r>
              <w:rPr>
                <w:rFonts w:ascii="Arial" w:hAnsi="Arial" w:cs="Arial"/>
                <w:sz w:val="24"/>
                <w:szCs w:val="24"/>
              </w:rPr>
              <w:t>R$ 1.355.214,75</w:t>
            </w:r>
          </w:p>
        </w:tc>
      </w:tr>
      <w:tr w:rsidR="005F2236" w:rsidRPr="00F17DBA" w:rsidTr="005F2236">
        <w:tc>
          <w:tcPr>
            <w:tcW w:w="725"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27</w:t>
            </w:r>
          </w:p>
        </w:tc>
        <w:tc>
          <w:tcPr>
            <w:tcW w:w="5584"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Desporto e Lazer</w:t>
            </w:r>
          </w:p>
        </w:tc>
        <w:tc>
          <w:tcPr>
            <w:tcW w:w="3047" w:type="dxa"/>
          </w:tcPr>
          <w:p w:rsidR="005F2236" w:rsidRPr="00B42A9F" w:rsidRDefault="005F2236" w:rsidP="005F2236">
            <w:pPr>
              <w:pStyle w:val="Corpodetexto"/>
              <w:ind w:left="-75" w:firstLine="75"/>
              <w:rPr>
                <w:rFonts w:ascii="Arial" w:hAnsi="Arial" w:cs="Arial"/>
                <w:sz w:val="24"/>
                <w:szCs w:val="24"/>
              </w:rPr>
            </w:pPr>
            <w:r w:rsidRPr="00B42A9F">
              <w:rPr>
                <w:rFonts w:ascii="Arial" w:hAnsi="Arial" w:cs="Arial"/>
                <w:sz w:val="24"/>
                <w:szCs w:val="24"/>
              </w:rPr>
              <w:t xml:space="preserve">R$ </w:t>
            </w:r>
            <w:r>
              <w:rPr>
                <w:rFonts w:ascii="Arial" w:hAnsi="Arial" w:cs="Arial"/>
                <w:sz w:val="24"/>
                <w:szCs w:val="24"/>
              </w:rPr>
              <w:t>218.146,08</w:t>
            </w:r>
          </w:p>
        </w:tc>
      </w:tr>
      <w:tr w:rsidR="005F2236" w:rsidRPr="00F17DBA" w:rsidTr="005F2236">
        <w:tc>
          <w:tcPr>
            <w:tcW w:w="725" w:type="dxa"/>
          </w:tcPr>
          <w:p w:rsidR="005F2236" w:rsidRDefault="005F2236" w:rsidP="005F2236">
            <w:pPr>
              <w:pStyle w:val="Corpodetexto"/>
              <w:ind w:left="-75" w:firstLine="75"/>
              <w:rPr>
                <w:rFonts w:ascii="Arial" w:hAnsi="Arial" w:cs="Arial"/>
                <w:sz w:val="24"/>
                <w:szCs w:val="24"/>
              </w:rPr>
            </w:pPr>
            <w:r>
              <w:rPr>
                <w:rFonts w:ascii="Arial" w:hAnsi="Arial" w:cs="Arial"/>
                <w:sz w:val="24"/>
                <w:szCs w:val="24"/>
              </w:rPr>
              <w:t>28</w:t>
            </w:r>
          </w:p>
        </w:tc>
        <w:tc>
          <w:tcPr>
            <w:tcW w:w="5584" w:type="dxa"/>
          </w:tcPr>
          <w:p w:rsidR="005F2236" w:rsidRDefault="005F2236" w:rsidP="005F2236">
            <w:pPr>
              <w:pStyle w:val="Corpodetexto"/>
              <w:ind w:left="-75" w:firstLine="75"/>
              <w:rPr>
                <w:rFonts w:ascii="Arial" w:hAnsi="Arial" w:cs="Arial"/>
                <w:b/>
                <w:sz w:val="24"/>
                <w:szCs w:val="24"/>
              </w:rPr>
            </w:pPr>
            <w:r>
              <w:rPr>
                <w:rFonts w:ascii="Arial" w:hAnsi="Arial" w:cs="Arial"/>
                <w:sz w:val="24"/>
                <w:szCs w:val="24"/>
              </w:rPr>
              <w:t xml:space="preserve">Encargos Especiais </w:t>
            </w:r>
          </w:p>
        </w:tc>
        <w:tc>
          <w:tcPr>
            <w:tcW w:w="3047" w:type="dxa"/>
          </w:tcPr>
          <w:p w:rsidR="005F2236" w:rsidRPr="00B42A9F" w:rsidRDefault="005F2236" w:rsidP="005F2236">
            <w:pPr>
              <w:pStyle w:val="Corpodetexto"/>
              <w:ind w:left="-75" w:firstLine="75"/>
              <w:rPr>
                <w:rFonts w:ascii="Arial" w:hAnsi="Arial" w:cs="Arial"/>
                <w:sz w:val="24"/>
                <w:szCs w:val="24"/>
              </w:rPr>
            </w:pPr>
            <w:r w:rsidRPr="00B42A9F">
              <w:rPr>
                <w:rFonts w:ascii="Arial" w:hAnsi="Arial" w:cs="Arial"/>
                <w:sz w:val="24"/>
                <w:szCs w:val="24"/>
              </w:rPr>
              <w:t xml:space="preserve">R$ </w:t>
            </w:r>
            <w:r>
              <w:rPr>
                <w:rFonts w:ascii="Arial" w:hAnsi="Arial" w:cs="Arial"/>
                <w:sz w:val="24"/>
                <w:szCs w:val="24"/>
              </w:rPr>
              <w:t>420.000,00</w:t>
            </w:r>
          </w:p>
        </w:tc>
      </w:tr>
      <w:tr w:rsidR="005F2236" w:rsidRPr="00F17DBA" w:rsidTr="005F2236">
        <w:tc>
          <w:tcPr>
            <w:tcW w:w="6309" w:type="dxa"/>
            <w:gridSpan w:val="2"/>
          </w:tcPr>
          <w:p w:rsidR="005F2236" w:rsidRDefault="005F2236" w:rsidP="005F2236">
            <w:pPr>
              <w:pStyle w:val="Corpodetexto"/>
              <w:ind w:left="-75" w:firstLine="75"/>
              <w:rPr>
                <w:rFonts w:ascii="Arial" w:hAnsi="Arial" w:cs="Arial"/>
                <w:b/>
                <w:sz w:val="24"/>
                <w:szCs w:val="24"/>
              </w:rPr>
            </w:pPr>
            <w:r>
              <w:rPr>
                <w:rFonts w:ascii="Arial" w:hAnsi="Arial" w:cs="Arial"/>
                <w:b/>
                <w:sz w:val="24"/>
                <w:szCs w:val="24"/>
              </w:rPr>
              <w:t xml:space="preserve">TOTAL DA DESPESA POR FUNÇÃO </w:t>
            </w:r>
          </w:p>
        </w:tc>
        <w:tc>
          <w:tcPr>
            <w:tcW w:w="3047" w:type="dxa"/>
          </w:tcPr>
          <w:p w:rsidR="005F2236" w:rsidRPr="002E1E23" w:rsidRDefault="005F2236" w:rsidP="005F2236">
            <w:pPr>
              <w:pStyle w:val="Corpodetexto"/>
              <w:ind w:left="-75" w:firstLine="75"/>
              <w:rPr>
                <w:rFonts w:ascii="Arial" w:hAnsi="Arial" w:cs="Arial"/>
                <w:b/>
                <w:sz w:val="24"/>
                <w:szCs w:val="24"/>
              </w:rPr>
            </w:pPr>
            <w:r>
              <w:rPr>
                <w:rFonts w:ascii="Arial" w:hAnsi="Arial" w:cs="Arial"/>
                <w:b/>
                <w:sz w:val="24"/>
                <w:szCs w:val="24"/>
              </w:rPr>
              <w:t>R$ 20.135.483,31</w:t>
            </w:r>
          </w:p>
        </w:tc>
      </w:tr>
    </w:tbl>
    <w:p w:rsidR="003B4E22" w:rsidRPr="003B4E22" w:rsidRDefault="003B4E22" w:rsidP="00E15613">
      <w:pPr>
        <w:spacing w:after="0" w:line="360" w:lineRule="auto"/>
        <w:jc w:val="both"/>
        <w:rPr>
          <w:rFonts w:ascii="Arial" w:hAnsi="Arial" w:cs="Arial"/>
          <w:b/>
          <w:sz w:val="12"/>
        </w:rPr>
      </w:pPr>
    </w:p>
    <w:p w:rsidR="00E15613" w:rsidRDefault="00763FB1" w:rsidP="003B4E22">
      <w:pPr>
        <w:spacing w:after="0" w:line="360" w:lineRule="auto"/>
        <w:ind w:firstLine="1701"/>
        <w:jc w:val="both"/>
        <w:rPr>
          <w:rFonts w:ascii="Arial" w:hAnsi="Arial" w:cs="Arial"/>
        </w:rPr>
      </w:pPr>
      <w:r>
        <w:rPr>
          <w:rFonts w:ascii="Arial" w:hAnsi="Arial" w:cs="Arial"/>
          <w:b/>
        </w:rPr>
        <w:t>Art. 4</w:t>
      </w:r>
      <w:r w:rsidR="003B4E22" w:rsidRPr="00C42099">
        <w:rPr>
          <w:rFonts w:ascii="Arial" w:hAnsi="Arial" w:cs="Arial"/>
          <w:b/>
        </w:rPr>
        <w:t>º.</w:t>
      </w:r>
      <w:r w:rsidR="00E15613">
        <w:rPr>
          <w:rFonts w:ascii="Arial" w:hAnsi="Arial" w:cs="Arial"/>
          <w:b/>
        </w:rPr>
        <w:t xml:space="preserve">  </w:t>
      </w:r>
      <w:r w:rsidRPr="00763FB1">
        <w:rPr>
          <w:rFonts w:ascii="Arial" w:hAnsi="Arial" w:cs="Arial"/>
        </w:rPr>
        <w:t xml:space="preserve">Os fundos especiais, instituídos pelo Município, que recebam transferência à conta desta Lei, terão orçamentos próprios, elaborados e aprovados por ato do Poder Executivo. </w:t>
      </w:r>
    </w:p>
    <w:p w:rsidR="00763FB1" w:rsidRDefault="00763FB1" w:rsidP="003B4E22">
      <w:pPr>
        <w:spacing w:after="0" w:line="360" w:lineRule="auto"/>
        <w:ind w:firstLine="1701"/>
        <w:jc w:val="both"/>
        <w:rPr>
          <w:rFonts w:ascii="Arial" w:hAnsi="Arial" w:cs="Arial"/>
        </w:rPr>
      </w:pPr>
      <w:r w:rsidRPr="005750B2">
        <w:rPr>
          <w:rFonts w:ascii="Arial" w:hAnsi="Arial" w:cs="Arial"/>
          <w:b/>
        </w:rPr>
        <w:t>§</w:t>
      </w:r>
      <w:r w:rsidR="005750B2">
        <w:rPr>
          <w:rFonts w:ascii="Arial" w:hAnsi="Arial" w:cs="Arial"/>
          <w:b/>
        </w:rPr>
        <w:t>1º</w:t>
      </w:r>
      <w:r w:rsidRPr="005750B2">
        <w:rPr>
          <w:rFonts w:ascii="Arial" w:hAnsi="Arial" w:cs="Arial"/>
          <w:b/>
        </w:rPr>
        <w:t>-</w:t>
      </w:r>
      <w:r>
        <w:rPr>
          <w:rFonts w:ascii="Arial" w:hAnsi="Arial" w:cs="Arial"/>
        </w:rPr>
        <w:t xml:space="preserve"> </w:t>
      </w:r>
      <w:r w:rsidR="004565C0">
        <w:rPr>
          <w:rFonts w:ascii="Arial" w:hAnsi="Arial" w:cs="Arial"/>
        </w:rPr>
        <w:t>O orçamento próprio</w:t>
      </w:r>
      <w:r>
        <w:rPr>
          <w:rFonts w:ascii="Arial" w:hAnsi="Arial" w:cs="Arial"/>
        </w:rPr>
        <w:t xml:space="preserve"> de que trata este artigo poderão ser suplementados por Decreto do Poder Executivo M</w:t>
      </w:r>
      <w:r w:rsidR="004565C0">
        <w:rPr>
          <w:rFonts w:ascii="Arial" w:hAnsi="Arial" w:cs="Arial"/>
        </w:rPr>
        <w:t>unicipal, na forma do Parágrafo 1º, do Artigo 43, d Lei nº 4.320, de 17 de março de 1964.</w:t>
      </w:r>
    </w:p>
    <w:p w:rsidR="004565C0" w:rsidRDefault="004565C0" w:rsidP="003B4E22">
      <w:pPr>
        <w:spacing w:after="0" w:line="360" w:lineRule="auto"/>
        <w:ind w:firstLine="1701"/>
        <w:jc w:val="both"/>
        <w:rPr>
          <w:rFonts w:ascii="Arial" w:hAnsi="Arial" w:cs="Arial"/>
        </w:rPr>
      </w:pPr>
    </w:p>
    <w:p w:rsidR="00C34632" w:rsidRDefault="004565C0" w:rsidP="00C34632">
      <w:pPr>
        <w:spacing w:after="0" w:line="360" w:lineRule="auto"/>
        <w:ind w:firstLine="1701"/>
        <w:jc w:val="both"/>
        <w:rPr>
          <w:rFonts w:ascii="Arial" w:hAnsi="Arial" w:cs="Arial"/>
        </w:rPr>
      </w:pPr>
      <w:r w:rsidRPr="005750B2">
        <w:rPr>
          <w:rFonts w:ascii="Arial" w:hAnsi="Arial" w:cs="Arial"/>
          <w:b/>
        </w:rPr>
        <w:t>§ 2º</w:t>
      </w:r>
      <w:r w:rsidR="00C34632" w:rsidRPr="005750B2">
        <w:rPr>
          <w:rFonts w:ascii="Arial" w:hAnsi="Arial" w:cs="Arial"/>
          <w:b/>
        </w:rPr>
        <w:t>-</w:t>
      </w:r>
      <w:r w:rsidR="00C34632">
        <w:rPr>
          <w:rFonts w:ascii="Arial" w:hAnsi="Arial" w:cs="Arial"/>
        </w:rPr>
        <w:t xml:space="preserve"> Ingram o Orçamento Geral os recursos orçamentários à conta do Tesouro Municipal, destinados as transferências às empresas, públicas ou sem fins lucrativos, a título de aumento de capital, subvenção econômica e prestação de serviços. </w:t>
      </w:r>
    </w:p>
    <w:p w:rsidR="004565C0" w:rsidRDefault="004565C0" w:rsidP="003B4E22">
      <w:pPr>
        <w:spacing w:after="0" w:line="360" w:lineRule="auto"/>
        <w:ind w:firstLine="1701"/>
        <w:jc w:val="both"/>
        <w:rPr>
          <w:rFonts w:ascii="Arial" w:hAnsi="Arial" w:cs="Arial"/>
        </w:rPr>
      </w:pPr>
    </w:p>
    <w:p w:rsidR="004565C0" w:rsidRPr="00763FB1" w:rsidRDefault="004565C0" w:rsidP="003B4E22">
      <w:pPr>
        <w:spacing w:after="0" w:line="360" w:lineRule="auto"/>
        <w:ind w:firstLine="1701"/>
        <w:jc w:val="both"/>
        <w:rPr>
          <w:rFonts w:ascii="Arial" w:hAnsi="Arial" w:cs="Arial"/>
        </w:rPr>
      </w:pPr>
      <w:r w:rsidRPr="005750B2">
        <w:rPr>
          <w:rFonts w:ascii="Arial" w:hAnsi="Arial" w:cs="Arial"/>
          <w:b/>
        </w:rPr>
        <w:t>§3º</w:t>
      </w:r>
      <w:r w:rsidR="00C34632" w:rsidRPr="005750B2">
        <w:rPr>
          <w:rFonts w:ascii="Arial" w:hAnsi="Arial" w:cs="Arial"/>
          <w:b/>
        </w:rPr>
        <w:t>-</w:t>
      </w:r>
      <w:r w:rsidR="00C34632">
        <w:rPr>
          <w:rFonts w:ascii="Arial" w:hAnsi="Arial" w:cs="Arial"/>
        </w:rPr>
        <w:t xml:space="preserve"> Fica o Poder Executivo autorizado a estabelecer normas complementares pertinentes a execução do orçamento, e no que couber, adequá-lo as disposições da Lei Orgânica do Município, compreendendo também a programação fi</w:t>
      </w:r>
      <w:r w:rsidR="0023291C">
        <w:rPr>
          <w:rFonts w:ascii="Arial" w:hAnsi="Arial" w:cs="Arial"/>
        </w:rPr>
        <w:t>nanceira para o exercício de 2020</w:t>
      </w:r>
      <w:r w:rsidR="00C34632">
        <w:rPr>
          <w:rFonts w:ascii="Arial" w:hAnsi="Arial" w:cs="Arial"/>
        </w:rPr>
        <w:t xml:space="preserve">.  </w:t>
      </w:r>
    </w:p>
    <w:p w:rsidR="003B4E22" w:rsidRPr="00C42099" w:rsidRDefault="003B4E22" w:rsidP="003B4E22">
      <w:pPr>
        <w:spacing w:after="0" w:line="360" w:lineRule="auto"/>
        <w:ind w:firstLine="1701"/>
        <w:jc w:val="both"/>
        <w:rPr>
          <w:rFonts w:ascii="Arial" w:hAnsi="Arial" w:cs="Arial"/>
        </w:rPr>
      </w:pPr>
    </w:p>
    <w:p w:rsidR="00C34632" w:rsidRDefault="003B4E22" w:rsidP="005F2236">
      <w:pPr>
        <w:spacing w:after="0" w:line="360" w:lineRule="auto"/>
        <w:ind w:firstLine="1701"/>
        <w:jc w:val="both"/>
        <w:rPr>
          <w:rFonts w:ascii="Arial" w:hAnsi="Arial" w:cs="Arial"/>
        </w:rPr>
      </w:pPr>
      <w:r w:rsidRPr="00C42099">
        <w:rPr>
          <w:rFonts w:ascii="Arial" w:hAnsi="Arial" w:cs="Arial"/>
          <w:b/>
        </w:rPr>
        <w:t>Art.</w:t>
      </w:r>
      <w:r w:rsidR="00C34632">
        <w:rPr>
          <w:rFonts w:ascii="Arial" w:hAnsi="Arial" w:cs="Arial"/>
          <w:b/>
        </w:rPr>
        <w:t>5</w:t>
      </w:r>
      <w:r w:rsidR="00D838FE">
        <w:rPr>
          <w:rFonts w:ascii="Arial" w:hAnsi="Arial" w:cs="Arial"/>
          <w:b/>
        </w:rPr>
        <w:t>-</w:t>
      </w:r>
      <w:r w:rsidR="00C34632">
        <w:rPr>
          <w:rFonts w:ascii="Arial" w:hAnsi="Arial" w:cs="Arial"/>
        </w:rPr>
        <w:t xml:space="preserve"> </w:t>
      </w:r>
      <w:r w:rsidR="005750B2">
        <w:rPr>
          <w:rFonts w:ascii="Arial" w:hAnsi="Arial" w:cs="Arial"/>
        </w:rPr>
        <w:t>O</w:t>
      </w:r>
      <w:r w:rsidR="00C34632">
        <w:rPr>
          <w:rFonts w:ascii="Arial" w:hAnsi="Arial" w:cs="Arial"/>
        </w:rPr>
        <w:t xml:space="preserve"> Poder Executivo está autorizado a:</w:t>
      </w:r>
    </w:p>
    <w:p w:rsidR="00D838FE" w:rsidRPr="009E4BDE" w:rsidRDefault="0023291C" w:rsidP="009E4BDE">
      <w:pPr>
        <w:pStyle w:val="PargrafodaLista"/>
        <w:numPr>
          <w:ilvl w:val="0"/>
          <w:numId w:val="6"/>
        </w:numPr>
        <w:spacing w:after="0" w:line="360" w:lineRule="auto"/>
        <w:ind w:left="0" w:firstLine="1701"/>
        <w:jc w:val="both"/>
        <w:rPr>
          <w:rFonts w:ascii="Arial" w:hAnsi="Arial" w:cs="Arial"/>
        </w:rPr>
      </w:pPr>
      <w:r w:rsidRPr="009E4BDE">
        <w:rPr>
          <w:rFonts w:ascii="Arial" w:hAnsi="Arial" w:cs="Arial"/>
        </w:rPr>
        <w:t xml:space="preserve">A Lei Orçamentaria Anual autorizará o Poder Executivo nos termos do art. </w:t>
      </w:r>
      <w:r w:rsidR="009E4BDE" w:rsidRPr="009E4BDE">
        <w:rPr>
          <w:rFonts w:ascii="Arial" w:hAnsi="Arial" w:cs="Arial"/>
        </w:rPr>
        <w:t xml:space="preserve">7º e 43, da Lei Federal nº 4.320, de 17 de março de 1964 e também conforme art. 6º da Lei de Diretrizes Orçamentarias nº 097 de 21 de junho de 2019, a abrir créditos adicionais de natureza suplementar, até o limite de 10% (dez por cento)  do total da despesa fixada na lei própria, autorizando também a criação de elementos e despesas fontes de recursos através de decreto orçamentário, utilizando  </w:t>
      </w:r>
      <w:r w:rsidR="009E4BDE">
        <w:rPr>
          <w:rFonts w:ascii="Arial" w:hAnsi="Arial" w:cs="Arial"/>
        </w:rPr>
        <w:t>c</w:t>
      </w:r>
      <w:r w:rsidR="005F2236">
        <w:rPr>
          <w:rFonts w:ascii="Arial" w:hAnsi="Arial" w:cs="Arial"/>
        </w:rPr>
        <w:t>omo recurso a anulação de dotações</w:t>
      </w:r>
      <w:r w:rsidR="009E4BDE">
        <w:rPr>
          <w:rFonts w:ascii="Arial" w:hAnsi="Arial" w:cs="Arial"/>
        </w:rPr>
        <w:t xml:space="preserve"> do próprio orçamento, a utilização do excesso de arrecadação do exercício realizado e projeto, e o superávit do e exercício anterior.</w:t>
      </w:r>
    </w:p>
    <w:p w:rsidR="00507A0A" w:rsidRPr="005F2236" w:rsidRDefault="00507A0A" w:rsidP="00507A0A">
      <w:pPr>
        <w:spacing w:after="0" w:line="360" w:lineRule="auto"/>
        <w:jc w:val="both"/>
        <w:rPr>
          <w:rFonts w:ascii="Arial" w:hAnsi="Arial" w:cs="Arial"/>
          <w:sz w:val="16"/>
          <w:szCs w:val="16"/>
        </w:rPr>
      </w:pPr>
    </w:p>
    <w:p w:rsidR="00C34632" w:rsidRDefault="00C34632" w:rsidP="00C34632">
      <w:pPr>
        <w:pStyle w:val="PargrafodaLista"/>
        <w:spacing w:after="0" w:line="360" w:lineRule="auto"/>
        <w:ind w:left="0" w:firstLine="1701"/>
        <w:jc w:val="both"/>
        <w:rPr>
          <w:rFonts w:ascii="Arial" w:hAnsi="Arial" w:cs="Arial"/>
        </w:rPr>
      </w:pPr>
      <w:r w:rsidRPr="005750B2">
        <w:rPr>
          <w:rFonts w:ascii="Arial" w:hAnsi="Arial" w:cs="Arial"/>
          <w:b/>
        </w:rPr>
        <w:t>§1º-</w:t>
      </w:r>
      <w:r>
        <w:rPr>
          <w:rFonts w:ascii="Arial" w:hAnsi="Arial" w:cs="Arial"/>
        </w:rPr>
        <w:t xml:space="preserve"> A abertura de créditos suplementares deverá ter como recurso anulação de dotações do próprio orçamento bem como pelo excesso de arrecadação do exercício e superávit financeiro do exercício anterior. </w:t>
      </w:r>
    </w:p>
    <w:p w:rsidR="00D838FE" w:rsidRPr="005F2236" w:rsidRDefault="00D838FE" w:rsidP="00C34632">
      <w:pPr>
        <w:pStyle w:val="PargrafodaLista"/>
        <w:spacing w:after="0" w:line="360" w:lineRule="auto"/>
        <w:ind w:left="0" w:firstLine="1701"/>
        <w:jc w:val="both"/>
        <w:rPr>
          <w:rFonts w:ascii="Arial" w:hAnsi="Arial" w:cs="Arial"/>
          <w:sz w:val="16"/>
          <w:szCs w:val="16"/>
        </w:rPr>
      </w:pPr>
    </w:p>
    <w:p w:rsidR="00507A0A" w:rsidRDefault="00507A0A" w:rsidP="00C34632">
      <w:pPr>
        <w:pStyle w:val="PargrafodaLista"/>
        <w:spacing w:after="0" w:line="360" w:lineRule="auto"/>
        <w:ind w:left="0" w:firstLine="1701"/>
        <w:jc w:val="both"/>
        <w:rPr>
          <w:rFonts w:ascii="Arial" w:hAnsi="Arial" w:cs="Arial"/>
        </w:rPr>
      </w:pPr>
      <w:r w:rsidRPr="005750B2">
        <w:rPr>
          <w:rFonts w:ascii="Arial" w:hAnsi="Arial" w:cs="Arial"/>
          <w:b/>
        </w:rPr>
        <w:t>§ 2º</w:t>
      </w:r>
      <w:r>
        <w:rPr>
          <w:rFonts w:ascii="Arial" w:hAnsi="Arial" w:cs="Arial"/>
        </w:rPr>
        <w:t xml:space="preserve"> - A fonte criada deverá ter como recursos para sua cobertura o saldo para suplementar advindo de outra fonte que tenha a mesma codificação, o excesso de arrecadação do exercício realizado e projetado e o superávit financeiro do exercício anterior, se houver.</w:t>
      </w:r>
    </w:p>
    <w:p w:rsidR="005F2236" w:rsidRPr="005F2236" w:rsidRDefault="005F2236" w:rsidP="00C34632">
      <w:pPr>
        <w:pStyle w:val="PargrafodaLista"/>
        <w:spacing w:after="0" w:line="360" w:lineRule="auto"/>
        <w:ind w:left="0" w:firstLine="1701"/>
        <w:jc w:val="both"/>
        <w:rPr>
          <w:rFonts w:ascii="Arial" w:hAnsi="Arial" w:cs="Arial"/>
          <w:sz w:val="16"/>
          <w:szCs w:val="16"/>
        </w:rPr>
      </w:pPr>
    </w:p>
    <w:p w:rsidR="00D838FE" w:rsidRPr="00797E6E" w:rsidRDefault="00507A0A" w:rsidP="00797E6E">
      <w:pPr>
        <w:pStyle w:val="PargrafodaLista"/>
        <w:spacing w:after="0" w:line="360" w:lineRule="auto"/>
        <w:ind w:left="0" w:firstLine="1701"/>
        <w:jc w:val="both"/>
        <w:rPr>
          <w:rFonts w:ascii="Arial" w:hAnsi="Arial" w:cs="Arial"/>
        </w:rPr>
      </w:pPr>
      <w:r w:rsidRPr="005750B2">
        <w:rPr>
          <w:rFonts w:ascii="Arial" w:hAnsi="Arial" w:cs="Arial"/>
          <w:b/>
        </w:rPr>
        <w:t>Art. 6º -</w:t>
      </w:r>
      <w:r>
        <w:rPr>
          <w:rFonts w:ascii="Arial" w:hAnsi="Arial" w:cs="Arial"/>
        </w:rPr>
        <w:t xml:space="preserve"> Em decorrência do disposto no art. 66, da Lei Federal nº 4.320/64, fica o Chefe do Poder Executivo, autorizado, no interesse da Administração, a movimentar, por Órgãos Centrais, dotações atribuídas às Unidades Orçamentarias e a redistribuir parcelas de dotações de pessoal, de uma para outra Unidade Orçamentaria. </w:t>
      </w:r>
    </w:p>
    <w:p w:rsidR="00797E6E" w:rsidRPr="005F2236" w:rsidRDefault="00797E6E" w:rsidP="00797E6E">
      <w:pPr>
        <w:pStyle w:val="PargrafodaLista"/>
        <w:spacing w:after="0" w:line="360" w:lineRule="auto"/>
        <w:ind w:left="0" w:firstLine="1701"/>
        <w:jc w:val="both"/>
        <w:rPr>
          <w:rFonts w:ascii="Arial" w:hAnsi="Arial" w:cs="Arial"/>
          <w:sz w:val="16"/>
          <w:szCs w:val="16"/>
        </w:rPr>
      </w:pPr>
    </w:p>
    <w:p w:rsidR="0011111F" w:rsidRPr="00797E6E" w:rsidRDefault="0011111F" w:rsidP="00797E6E">
      <w:pPr>
        <w:pStyle w:val="PargrafodaLista"/>
        <w:spacing w:after="0" w:line="360" w:lineRule="auto"/>
        <w:ind w:left="0" w:firstLine="1701"/>
        <w:jc w:val="both"/>
        <w:rPr>
          <w:rFonts w:ascii="Arial" w:hAnsi="Arial" w:cs="Arial"/>
        </w:rPr>
      </w:pPr>
      <w:r>
        <w:rPr>
          <w:rFonts w:ascii="Arial" w:hAnsi="Arial" w:cs="Arial"/>
        </w:rPr>
        <w:t>Parágrafo Único – As redistribuições de recursos de</w:t>
      </w:r>
      <w:r w:rsidR="009E4BDE">
        <w:rPr>
          <w:rFonts w:ascii="Arial" w:hAnsi="Arial" w:cs="Arial"/>
        </w:rPr>
        <w:t xml:space="preserve"> </w:t>
      </w:r>
      <w:r>
        <w:rPr>
          <w:rFonts w:ascii="Arial" w:hAnsi="Arial" w:cs="Arial"/>
        </w:rPr>
        <w:t>que trata este artigo não serão computadas para efeito do limite fixado no art. 6</w:t>
      </w:r>
      <w:r w:rsidR="009E4BDE">
        <w:rPr>
          <w:rFonts w:ascii="Arial" w:hAnsi="Arial" w:cs="Arial"/>
        </w:rPr>
        <w:t>º</w:t>
      </w:r>
      <w:r>
        <w:rPr>
          <w:rFonts w:ascii="Arial" w:hAnsi="Arial" w:cs="Arial"/>
        </w:rPr>
        <w:t xml:space="preserve"> desta Lei.</w:t>
      </w:r>
    </w:p>
    <w:p w:rsidR="00797E6E" w:rsidRDefault="00797E6E" w:rsidP="00797E6E">
      <w:pPr>
        <w:pStyle w:val="PargrafodaLista"/>
        <w:spacing w:after="0" w:line="360" w:lineRule="auto"/>
        <w:ind w:left="0" w:firstLine="1701"/>
        <w:jc w:val="both"/>
        <w:rPr>
          <w:rFonts w:ascii="Arial" w:hAnsi="Arial" w:cs="Arial"/>
          <w:b/>
        </w:rPr>
      </w:pPr>
    </w:p>
    <w:p w:rsidR="00797E6E" w:rsidRPr="005F2236" w:rsidRDefault="0011111F" w:rsidP="005F2236">
      <w:pPr>
        <w:pStyle w:val="PargrafodaLista"/>
        <w:spacing w:after="0" w:line="360" w:lineRule="auto"/>
        <w:ind w:left="0" w:firstLine="1701"/>
        <w:jc w:val="both"/>
        <w:rPr>
          <w:rFonts w:ascii="Arial" w:hAnsi="Arial" w:cs="Arial"/>
        </w:rPr>
      </w:pPr>
      <w:r w:rsidRPr="005750B2">
        <w:rPr>
          <w:rFonts w:ascii="Arial" w:hAnsi="Arial" w:cs="Arial"/>
          <w:b/>
        </w:rPr>
        <w:t>Art. 7º-</w:t>
      </w:r>
      <w:r>
        <w:rPr>
          <w:rFonts w:ascii="Arial" w:hAnsi="Arial" w:cs="Arial"/>
        </w:rPr>
        <w:t xml:space="preserve"> Dura</w:t>
      </w:r>
      <w:r w:rsidR="009E4BDE">
        <w:rPr>
          <w:rFonts w:ascii="Arial" w:hAnsi="Arial" w:cs="Arial"/>
        </w:rPr>
        <w:t>nte a execução orçamentaria, o C</w:t>
      </w:r>
      <w:r>
        <w:rPr>
          <w:rFonts w:ascii="Arial" w:hAnsi="Arial" w:cs="Arial"/>
        </w:rPr>
        <w:t>hefe do Executivo Municipal fica autorizado a tomar as medidas necessárias para ajustar os dispêndios ao efetivo comportamento da receita.</w:t>
      </w:r>
    </w:p>
    <w:p w:rsidR="005750B2" w:rsidRPr="00797E6E" w:rsidRDefault="0011111F" w:rsidP="00797E6E">
      <w:pPr>
        <w:pStyle w:val="PargrafodaLista"/>
        <w:spacing w:after="0" w:line="360" w:lineRule="auto"/>
        <w:ind w:left="0" w:firstLine="1701"/>
        <w:jc w:val="both"/>
        <w:rPr>
          <w:rFonts w:ascii="Arial" w:hAnsi="Arial" w:cs="Arial"/>
        </w:rPr>
      </w:pPr>
      <w:r w:rsidRPr="005F2236">
        <w:rPr>
          <w:rFonts w:ascii="Arial" w:hAnsi="Arial" w:cs="Arial"/>
          <w:b/>
        </w:rPr>
        <w:t>Parágrafo Único</w:t>
      </w:r>
      <w:r>
        <w:rPr>
          <w:rFonts w:ascii="Arial" w:hAnsi="Arial" w:cs="Arial"/>
        </w:rPr>
        <w:t xml:space="preserve"> – Fica autorizado o Poder Executivo Municipal, conforme disposto na LDO – Lei de Diretrizes Orçamentarias, a realização de alterações necessárias nas estimativas de receitas e fixações de</w:t>
      </w:r>
      <w:r w:rsidR="009E4BDE">
        <w:rPr>
          <w:rFonts w:ascii="Arial" w:hAnsi="Arial" w:cs="Arial"/>
        </w:rPr>
        <w:t xml:space="preserve"> despesa para o exercício de 2020</w:t>
      </w:r>
      <w:r>
        <w:rPr>
          <w:rFonts w:ascii="Arial" w:hAnsi="Arial" w:cs="Arial"/>
        </w:rPr>
        <w:t>, para atendimento e adequação as NBCASP – Normas Brasileiras de Contabilidade Aplicada ao Setor Público e PCASP- Plano de contas Aplicado ao Setor Público, conforme atos normativos da STN – Secretaria do Tesouro Nacional e TCM- Tribunal de Contas dos Municípios do Estado de Goiás.</w:t>
      </w:r>
    </w:p>
    <w:p w:rsidR="00797E6E" w:rsidRDefault="00797E6E" w:rsidP="00C34632">
      <w:pPr>
        <w:pStyle w:val="PargrafodaLista"/>
        <w:spacing w:after="0" w:line="360" w:lineRule="auto"/>
        <w:ind w:left="0" w:firstLine="1701"/>
        <w:jc w:val="both"/>
        <w:rPr>
          <w:rFonts w:ascii="Arial" w:hAnsi="Arial" w:cs="Arial"/>
          <w:b/>
        </w:rPr>
      </w:pPr>
    </w:p>
    <w:p w:rsidR="0011111F" w:rsidRDefault="0011111F" w:rsidP="00C34632">
      <w:pPr>
        <w:pStyle w:val="PargrafodaLista"/>
        <w:spacing w:after="0" w:line="360" w:lineRule="auto"/>
        <w:ind w:left="0" w:firstLine="1701"/>
        <w:jc w:val="both"/>
        <w:rPr>
          <w:rFonts w:ascii="Arial" w:hAnsi="Arial" w:cs="Arial"/>
        </w:rPr>
      </w:pPr>
      <w:r w:rsidRPr="005750B2">
        <w:rPr>
          <w:rFonts w:ascii="Arial" w:hAnsi="Arial" w:cs="Arial"/>
          <w:b/>
        </w:rPr>
        <w:t>Art. 8° -</w:t>
      </w:r>
      <w:r>
        <w:rPr>
          <w:rFonts w:ascii="Arial" w:hAnsi="Arial" w:cs="Arial"/>
        </w:rPr>
        <w:t xml:space="preserve"> O Poder Executivo poderá utilizar o previsto nos artigos 7º e 43 da Lei Federal nº 4.320/64, somente até o montante da despesa fixada no orçamento de 20</w:t>
      </w:r>
      <w:r w:rsidR="009E4BDE">
        <w:rPr>
          <w:rFonts w:ascii="Arial" w:hAnsi="Arial" w:cs="Arial"/>
        </w:rPr>
        <w:t>20</w:t>
      </w:r>
      <w:r>
        <w:rPr>
          <w:rFonts w:ascii="Arial" w:hAnsi="Arial" w:cs="Arial"/>
        </w:rPr>
        <w:t>.</w:t>
      </w:r>
    </w:p>
    <w:p w:rsidR="005750B2" w:rsidRDefault="005750B2" w:rsidP="00C34632">
      <w:pPr>
        <w:pStyle w:val="PargrafodaLista"/>
        <w:spacing w:after="0" w:line="360" w:lineRule="auto"/>
        <w:ind w:left="0" w:firstLine="1701"/>
        <w:jc w:val="both"/>
        <w:rPr>
          <w:rFonts w:ascii="Arial" w:hAnsi="Arial" w:cs="Arial"/>
        </w:rPr>
      </w:pPr>
    </w:p>
    <w:p w:rsidR="005750B2" w:rsidRDefault="005750B2" w:rsidP="00C34632">
      <w:pPr>
        <w:pStyle w:val="PargrafodaLista"/>
        <w:spacing w:after="0" w:line="360" w:lineRule="auto"/>
        <w:ind w:left="0" w:firstLine="1701"/>
        <w:jc w:val="both"/>
        <w:rPr>
          <w:rFonts w:ascii="Arial" w:hAnsi="Arial" w:cs="Arial"/>
        </w:rPr>
      </w:pPr>
      <w:r w:rsidRPr="005750B2">
        <w:rPr>
          <w:rFonts w:ascii="Arial" w:hAnsi="Arial" w:cs="Arial"/>
          <w:b/>
        </w:rPr>
        <w:t>Art. 9º -</w:t>
      </w:r>
      <w:r>
        <w:rPr>
          <w:rFonts w:ascii="Arial" w:hAnsi="Arial" w:cs="Arial"/>
        </w:rPr>
        <w:t xml:space="preserve"> O valor previsto no orçamento, como Reserva de Contingência, será utilizado, pelo Poder Executivo, para cobrir as previsões insuficientes das despesas correntes e de capital, sem alteração do seu total.</w:t>
      </w:r>
    </w:p>
    <w:p w:rsidR="005750B2" w:rsidRDefault="005750B2" w:rsidP="00C34632">
      <w:pPr>
        <w:pStyle w:val="PargrafodaLista"/>
        <w:spacing w:after="0" w:line="360" w:lineRule="auto"/>
        <w:ind w:left="0" w:firstLine="1701"/>
        <w:jc w:val="both"/>
        <w:rPr>
          <w:rFonts w:ascii="Arial" w:hAnsi="Arial" w:cs="Arial"/>
        </w:rPr>
      </w:pPr>
    </w:p>
    <w:p w:rsidR="005750B2" w:rsidRDefault="005750B2" w:rsidP="00C34632">
      <w:pPr>
        <w:pStyle w:val="PargrafodaLista"/>
        <w:spacing w:after="0" w:line="360" w:lineRule="auto"/>
        <w:ind w:left="0" w:firstLine="1701"/>
        <w:jc w:val="both"/>
        <w:rPr>
          <w:rFonts w:ascii="Arial" w:hAnsi="Arial" w:cs="Arial"/>
        </w:rPr>
      </w:pPr>
      <w:r w:rsidRPr="005750B2">
        <w:rPr>
          <w:rFonts w:ascii="Arial" w:hAnsi="Arial" w:cs="Arial"/>
          <w:b/>
        </w:rPr>
        <w:t>Art. 10 –</w:t>
      </w:r>
      <w:r>
        <w:rPr>
          <w:rFonts w:ascii="Arial" w:hAnsi="Arial" w:cs="Arial"/>
        </w:rPr>
        <w:t xml:space="preserve"> Nos termos da LDO, o presente orçamento poderá ser atualizado monetariamente no primeiro mês do exercício financeiro, com base no último trimestre e, no primeiro mês de cada trimestre subsequente, sempre com base nos últimos três meses, utilizando –se para tanto o INPC do </w:t>
      </w:r>
      <w:r w:rsidR="00D838FE">
        <w:rPr>
          <w:rFonts w:ascii="Arial" w:hAnsi="Arial" w:cs="Arial"/>
        </w:rPr>
        <w:t>IBGE,</w:t>
      </w:r>
      <w:r>
        <w:rPr>
          <w:rFonts w:ascii="Arial" w:hAnsi="Arial" w:cs="Arial"/>
        </w:rPr>
        <w:t xml:space="preserve"> ou outro índice que venha a substitui-lo. </w:t>
      </w:r>
    </w:p>
    <w:p w:rsidR="005750B2" w:rsidRDefault="005750B2" w:rsidP="00C34632">
      <w:pPr>
        <w:pStyle w:val="PargrafodaLista"/>
        <w:spacing w:after="0" w:line="360" w:lineRule="auto"/>
        <w:ind w:left="0" w:firstLine="1701"/>
        <w:jc w:val="both"/>
        <w:rPr>
          <w:rFonts w:ascii="Arial" w:hAnsi="Arial" w:cs="Arial"/>
        </w:rPr>
      </w:pPr>
    </w:p>
    <w:p w:rsidR="005750B2" w:rsidRDefault="005750B2" w:rsidP="00C34632">
      <w:pPr>
        <w:pStyle w:val="PargrafodaLista"/>
        <w:spacing w:after="0" w:line="360" w:lineRule="auto"/>
        <w:ind w:left="0" w:firstLine="1701"/>
        <w:jc w:val="both"/>
        <w:rPr>
          <w:rFonts w:ascii="Arial" w:hAnsi="Arial" w:cs="Arial"/>
        </w:rPr>
      </w:pPr>
      <w:r w:rsidRPr="005750B2">
        <w:rPr>
          <w:rFonts w:ascii="Arial" w:hAnsi="Arial" w:cs="Arial"/>
          <w:b/>
        </w:rPr>
        <w:t>Art. 11 –</w:t>
      </w:r>
      <w:r>
        <w:rPr>
          <w:rFonts w:ascii="Arial" w:hAnsi="Arial" w:cs="Arial"/>
        </w:rPr>
        <w:t>Esta Lei entra m vigor em 1º de janeiro de 20</w:t>
      </w:r>
      <w:r w:rsidR="00797E6E">
        <w:rPr>
          <w:rFonts w:ascii="Arial" w:hAnsi="Arial" w:cs="Arial"/>
        </w:rPr>
        <w:t>20</w:t>
      </w:r>
      <w:r>
        <w:rPr>
          <w:rFonts w:ascii="Arial" w:hAnsi="Arial" w:cs="Arial"/>
        </w:rPr>
        <w:t xml:space="preserve">, revogadas as disposições em contrário. </w:t>
      </w:r>
    </w:p>
    <w:p w:rsidR="005750B2" w:rsidRPr="00C34632" w:rsidRDefault="005750B2" w:rsidP="00C34632">
      <w:pPr>
        <w:pStyle w:val="PargrafodaLista"/>
        <w:spacing w:after="0" w:line="360" w:lineRule="auto"/>
        <w:ind w:left="0" w:firstLine="1701"/>
        <w:jc w:val="both"/>
        <w:rPr>
          <w:rFonts w:ascii="Arial" w:hAnsi="Arial" w:cs="Arial"/>
        </w:rPr>
      </w:pPr>
    </w:p>
    <w:p w:rsidR="003B4E22" w:rsidRPr="003B4E22" w:rsidRDefault="003B4E22" w:rsidP="003B4E22">
      <w:pPr>
        <w:spacing w:after="0" w:line="360" w:lineRule="auto"/>
        <w:ind w:firstLine="1701"/>
        <w:jc w:val="both"/>
        <w:rPr>
          <w:rFonts w:ascii="Arial" w:hAnsi="Arial" w:cs="Arial"/>
          <w:sz w:val="14"/>
        </w:rPr>
      </w:pPr>
    </w:p>
    <w:p w:rsidR="003B4E22" w:rsidRPr="003B4E22" w:rsidRDefault="003B4E22" w:rsidP="003B4E22">
      <w:pPr>
        <w:spacing w:after="0" w:line="360" w:lineRule="auto"/>
        <w:ind w:firstLine="1701"/>
        <w:jc w:val="both"/>
        <w:rPr>
          <w:rFonts w:ascii="Arial" w:hAnsi="Arial" w:cs="Arial"/>
          <w:sz w:val="12"/>
        </w:rPr>
      </w:pPr>
    </w:p>
    <w:p w:rsidR="003B4E22" w:rsidRPr="00C42099" w:rsidRDefault="003B4E22" w:rsidP="003B4E22">
      <w:pPr>
        <w:spacing w:after="0" w:line="360" w:lineRule="auto"/>
        <w:ind w:firstLine="1701"/>
        <w:jc w:val="both"/>
        <w:rPr>
          <w:rFonts w:ascii="Arial" w:hAnsi="Arial" w:cs="Arial"/>
        </w:rPr>
      </w:pPr>
      <w:r w:rsidRPr="005750B2">
        <w:rPr>
          <w:rFonts w:ascii="Arial" w:hAnsi="Arial" w:cs="Arial"/>
          <w:b/>
        </w:rPr>
        <w:t>SALA DAS SESSOES D</w:t>
      </w:r>
      <w:r w:rsidR="00D623D9" w:rsidRPr="005750B2">
        <w:rPr>
          <w:rFonts w:ascii="Arial" w:hAnsi="Arial" w:cs="Arial"/>
          <w:b/>
        </w:rPr>
        <w:t>A</w:t>
      </w:r>
      <w:r w:rsidRPr="005750B2">
        <w:rPr>
          <w:rFonts w:ascii="Arial" w:hAnsi="Arial" w:cs="Arial"/>
          <w:b/>
        </w:rPr>
        <w:t xml:space="preserve"> C</w:t>
      </w:r>
      <w:r w:rsidR="00D623D9" w:rsidRPr="005750B2">
        <w:rPr>
          <w:rFonts w:ascii="Arial" w:hAnsi="Arial" w:cs="Arial"/>
          <w:b/>
        </w:rPr>
        <w:t>ÂMARA MUNICIPAL DE PALMELO</w:t>
      </w:r>
      <w:r w:rsidR="00D623D9">
        <w:rPr>
          <w:rFonts w:ascii="Arial" w:hAnsi="Arial" w:cs="Arial"/>
        </w:rPr>
        <w:t>, Plenário Vereador “Teófilo Faria Arantes”, em 05 de</w:t>
      </w:r>
      <w:r w:rsidR="00E15613">
        <w:rPr>
          <w:rFonts w:ascii="Arial" w:hAnsi="Arial" w:cs="Arial"/>
        </w:rPr>
        <w:t xml:space="preserve"> dezembro </w:t>
      </w:r>
      <w:r w:rsidR="00797E6E">
        <w:rPr>
          <w:rFonts w:ascii="Arial" w:hAnsi="Arial" w:cs="Arial"/>
        </w:rPr>
        <w:t>de 2019</w:t>
      </w:r>
      <w:r w:rsidRPr="00C42099">
        <w:rPr>
          <w:rFonts w:ascii="Arial" w:hAnsi="Arial" w:cs="Arial"/>
        </w:rPr>
        <w:t>.</w:t>
      </w:r>
    </w:p>
    <w:p w:rsidR="003B4E22" w:rsidRPr="00C42099" w:rsidRDefault="003B4E22" w:rsidP="003B4E22">
      <w:pPr>
        <w:spacing w:after="0" w:line="360" w:lineRule="auto"/>
        <w:jc w:val="center"/>
        <w:rPr>
          <w:rFonts w:ascii="Arial" w:hAnsi="Arial" w:cs="Arial"/>
        </w:rPr>
      </w:pPr>
    </w:p>
    <w:p w:rsidR="003B4E22" w:rsidRPr="00C42099" w:rsidRDefault="003B4E22" w:rsidP="003B4E22">
      <w:pPr>
        <w:spacing w:after="0" w:line="240" w:lineRule="auto"/>
        <w:jc w:val="center"/>
        <w:rPr>
          <w:rFonts w:ascii="Arial" w:hAnsi="Arial" w:cs="Arial"/>
        </w:rPr>
      </w:pPr>
      <w:r w:rsidRPr="00C42099">
        <w:rPr>
          <w:rFonts w:ascii="Arial" w:hAnsi="Arial" w:cs="Arial"/>
        </w:rPr>
        <w:t>__________________________</w:t>
      </w:r>
    </w:p>
    <w:p w:rsidR="003B4E22" w:rsidRPr="00D623D9" w:rsidRDefault="00797E6E" w:rsidP="003B4E22">
      <w:pPr>
        <w:spacing w:after="0" w:line="240" w:lineRule="auto"/>
        <w:jc w:val="center"/>
        <w:rPr>
          <w:rFonts w:ascii="Arial" w:hAnsi="Arial" w:cs="Arial"/>
          <w:b/>
        </w:rPr>
      </w:pPr>
      <w:r>
        <w:rPr>
          <w:rFonts w:ascii="Arial" w:hAnsi="Arial" w:cs="Arial"/>
          <w:b/>
        </w:rPr>
        <w:t>Nilton de Melo</w:t>
      </w:r>
    </w:p>
    <w:p w:rsidR="003B4E22" w:rsidRPr="00C42099" w:rsidRDefault="003B4E22" w:rsidP="003B4E22">
      <w:pPr>
        <w:spacing w:after="0" w:line="240" w:lineRule="auto"/>
        <w:jc w:val="center"/>
        <w:rPr>
          <w:rFonts w:ascii="Arial" w:hAnsi="Arial" w:cs="Arial"/>
        </w:rPr>
      </w:pPr>
      <w:r w:rsidRPr="00C42099">
        <w:rPr>
          <w:rFonts w:ascii="Arial" w:hAnsi="Arial" w:cs="Arial"/>
        </w:rPr>
        <w:t>Vereador</w:t>
      </w:r>
      <w:r w:rsidR="00D623D9">
        <w:rPr>
          <w:rFonts w:ascii="Arial" w:hAnsi="Arial" w:cs="Arial"/>
        </w:rPr>
        <w:t>- Presidente</w:t>
      </w:r>
    </w:p>
    <w:p w:rsidR="003B4E22" w:rsidRPr="00C42099" w:rsidRDefault="003B4E22" w:rsidP="003B4E22">
      <w:pPr>
        <w:spacing w:after="0" w:line="360" w:lineRule="auto"/>
        <w:jc w:val="center"/>
        <w:rPr>
          <w:rFonts w:ascii="Arial" w:hAnsi="Arial" w:cs="Arial"/>
        </w:rPr>
      </w:pPr>
    </w:p>
    <w:sectPr w:rsidR="003B4E22" w:rsidRPr="00C42099" w:rsidSect="005F2236">
      <w:headerReference w:type="default" r:id="rId7"/>
      <w:pgSz w:w="11906" w:h="16838"/>
      <w:pgMar w:top="1418"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656" w:rsidRDefault="00B32656" w:rsidP="00036C32">
      <w:pPr>
        <w:spacing w:after="0" w:line="240" w:lineRule="auto"/>
      </w:pPr>
      <w:r>
        <w:separator/>
      </w:r>
    </w:p>
  </w:endnote>
  <w:endnote w:type="continuationSeparator" w:id="0">
    <w:p w:rsidR="00B32656" w:rsidRDefault="00B32656" w:rsidP="0003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 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ans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656" w:rsidRDefault="00B32656" w:rsidP="00036C32">
      <w:pPr>
        <w:spacing w:after="0" w:line="240" w:lineRule="auto"/>
      </w:pPr>
      <w:r>
        <w:separator/>
      </w:r>
    </w:p>
  </w:footnote>
  <w:footnote w:type="continuationSeparator" w:id="0">
    <w:p w:rsidR="00B32656" w:rsidRDefault="00B32656" w:rsidP="00036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32" w:rsidRPr="008C230F" w:rsidRDefault="00036C32" w:rsidP="00036C32">
    <w:pPr>
      <w:spacing w:after="0" w:line="240" w:lineRule="auto"/>
      <w:jc w:val="center"/>
      <w:rPr>
        <w:b/>
        <w:color w:val="000000"/>
        <w:sz w:val="24"/>
      </w:rPr>
    </w:pPr>
    <w:r w:rsidRPr="008C230F">
      <w:rPr>
        <w:b/>
        <w:noProof/>
        <w:color w:val="000000"/>
        <w:sz w:val="24"/>
        <w:lang w:eastAsia="pt-BR"/>
      </w:rPr>
      <mc:AlternateContent>
        <mc:Choice Requires="wps">
          <w:drawing>
            <wp:anchor distT="0" distB="0" distL="114300" distR="114300" simplePos="0" relativeHeight="251659264" behindDoc="0" locked="0" layoutInCell="0" allowOverlap="1">
              <wp:simplePos x="0" y="0"/>
              <wp:positionH relativeFrom="column">
                <wp:posOffset>80645</wp:posOffset>
              </wp:positionH>
              <wp:positionV relativeFrom="paragraph">
                <wp:posOffset>-157480</wp:posOffset>
              </wp:positionV>
              <wp:extent cx="1367790" cy="1234440"/>
              <wp:effectExtent l="13970" t="13970" r="8890" b="889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234440"/>
                      </a:xfrm>
                      <a:prstGeom prst="rect">
                        <a:avLst/>
                      </a:prstGeom>
                      <a:solidFill>
                        <a:srgbClr val="FFFFFF"/>
                      </a:solidFill>
                      <a:ln w="9525">
                        <a:solidFill>
                          <a:srgbClr val="FFFFFF"/>
                        </a:solidFill>
                        <a:miter lim="800000"/>
                        <a:headEnd/>
                        <a:tailEnd/>
                      </a:ln>
                    </wps:spPr>
                    <wps:txbx>
                      <w:txbxContent>
                        <w:bookmarkStart w:id="1" w:name="_MON_1051597504"/>
                        <w:bookmarkStart w:id="2" w:name="_MON_1051597527"/>
                        <w:bookmarkStart w:id="3" w:name="_MON_1051597535"/>
                        <w:bookmarkStart w:id="4" w:name="_MON_1051597582"/>
                        <w:bookmarkStart w:id="5" w:name="_MON_1051597591"/>
                        <w:bookmarkStart w:id="6" w:name="_MON_1051597200"/>
                        <w:bookmarkStart w:id="7" w:name="_MON_1051597246"/>
                        <w:bookmarkStart w:id="8" w:name="_MON_1051597254"/>
                        <w:bookmarkStart w:id="9" w:name="_MON_1051597272"/>
                        <w:bookmarkStart w:id="10" w:name="_MON_1051597279"/>
                        <w:bookmarkStart w:id="11" w:name="_MON_1051597408"/>
                        <w:bookmarkStart w:id="12" w:name="_MON_1051597437"/>
                        <w:bookmarkStart w:id="13" w:name="_MON_1051597465"/>
                        <w:bookmarkEnd w:id="1"/>
                        <w:bookmarkEnd w:id="2"/>
                        <w:bookmarkEnd w:id="3"/>
                        <w:bookmarkEnd w:id="4"/>
                        <w:bookmarkEnd w:id="5"/>
                        <w:bookmarkEnd w:id="6"/>
                        <w:bookmarkEnd w:id="7"/>
                        <w:bookmarkEnd w:id="8"/>
                        <w:bookmarkEnd w:id="9"/>
                        <w:bookmarkEnd w:id="10"/>
                        <w:bookmarkEnd w:id="11"/>
                        <w:bookmarkEnd w:id="12"/>
                        <w:bookmarkEnd w:id="13"/>
                        <w:bookmarkStart w:id="14" w:name="_MON_1051597483"/>
                        <w:bookmarkEnd w:id="14"/>
                        <w:p w:rsidR="00036C32" w:rsidRDefault="00036C32" w:rsidP="00036C32">
                          <w:r>
                            <w:object w:dxaOrig="1711" w:dyaOrig="1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5pt;height:78.75pt" o:ole="" fillcolor="window">
                                <v:imagedata r:id="rId1" o:title=""/>
                              </v:shape>
                              <o:OLEObject Type="Embed" ProgID="Word.Picture.8" ShapeID="_x0000_i1025" DrawAspect="Content" ObjectID="_1679291809" r:id="rId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6.35pt;margin-top:-12.4pt;width:107.7pt;height:97.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" o:allowincell="f" strokecolor="white">
              <v:textbox style="mso-fit-shape-to-text:t">
                <w:txbxContent>
                  <w:bookmarkStart w:id="15" w:name="_MON_1051597483"/>
                  <w:bookmarkStart w:id="16" w:name="_MON_1051597504"/>
                  <w:bookmarkStart w:id="17" w:name="_MON_1051597527"/>
                  <w:bookmarkStart w:id="18" w:name="_MON_1051597535"/>
                  <w:bookmarkStart w:id="19" w:name="_MON_1051597582"/>
                  <w:bookmarkStart w:id="20" w:name="_MON_1051597591"/>
                  <w:bookmarkStart w:id="21" w:name="_MON_1051597200"/>
                  <w:bookmarkStart w:id="22" w:name="_MON_1051597246"/>
                  <w:bookmarkStart w:id="23" w:name="_MON_1051597254"/>
                  <w:bookmarkStart w:id="24" w:name="_MON_1051597272"/>
                  <w:bookmarkStart w:id="25" w:name="_MON_1051597279"/>
                  <w:bookmarkStart w:id="26" w:name="_MON_1051597408"/>
                  <w:bookmarkStart w:id="27" w:name="_MON_1051597437"/>
                  <w:bookmarkEnd w:id="15"/>
                  <w:bookmarkEnd w:id="16"/>
                  <w:bookmarkEnd w:id="17"/>
                  <w:bookmarkEnd w:id="18"/>
                  <w:bookmarkEnd w:id="19"/>
                  <w:bookmarkEnd w:id="20"/>
                  <w:bookmarkEnd w:id="21"/>
                  <w:bookmarkEnd w:id="22"/>
                  <w:bookmarkEnd w:id="23"/>
                  <w:bookmarkEnd w:id="24"/>
                  <w:bookmarkEnd w:id="25"/>
                  <w:bookmarkEnd w:id="26"/>
                  <w:bookmarkEnd w:id="27"/>
                  <w:bookmarkStart w:id="28" w:name="_MON_1051597465"/>
                  <w:bookmarkEnd w:id="28"/>
                  <w:p w:rsidR="00036C32" w:rsidRDefault="00036C32" w:rsidP="00036C32">
                    <w:r>
                      <w:object w:dxaOrig="1711" w:dyaOrig="1456">
                        <v:shape id="_x0000_i1025" type="#_x0000_t75" style="width:81.35pt;height:78.75pt" o:ole="" fillcolor="window">
                          <v:imagedata r:id="rId3" o:title=""/>
                        </v:shape>
                        <o:OLEObject Type="Embed" ProgID="Word.Picture.8" ShapeID="_x0000_i1025" DrawAspect="Content" ObjectID="_1679213575" r:id="rId4"/>
                      </w:object>
                    </w:r>
                  </w:p>
                </w:txbxContent>
              </v:textbox>
            </v:shape>
          </w:pict>
        </mc:Fallback>
      </mc:AlternateContent>
    </w:r>
    <w:r w:rsidRPr="008C230F">
      <w:rPr>
        <w:b/>
        <w:color w:val="000000"/>
        <w:sz w:val="24"/>
      </w:rPr>
      <w:t>ESTADO DE GOIÁS</w:t>
    </w:r>
  </w:p>
  <w:p w:rsidR="00036C32" w:rsidRPr="008C230F" w:rsidRDefault="00036C32" w:rsidP="00036C32">
    <w:pPr>
      <w:spacing w:after="0" w:line="240" w:lineRule="auto"/>
      <w:jc w:val="center"/>
      <w:rPr>
        <w:b/>
        <w:color w:val="000000"/>
        <w:sz w:val="24"/>
      </w:rPr>
    </w:pPr>
    <w:r w:rsidRPr="008C230F">
      <w:rPr>
        <w:b/>
        <w:color w:val="000000"/>
        <w:sz w:val="24"/>
      </w:rPr>
      <w:t>PODER LEGISLATIVO</w:t>
    </w:r>
  </w:p>
  <w:p w:rsidR="00036C32" w:rsidRPr="008C230F" w:rsidRDefault="00036C32" w:rsidP="00036C32">
    <w:pPr>
      <w:spacing w:after="0" w:line="240" w:lineRule="auto"/>
      <w:jc w:val="center"/>
      <w:rPr>
        <w:b/>
        <w:color w:val="000000"/>
        <w:sz w:val="24"/>
      </w:rPr>
    </w:pPr>
    <w:r w:rsidRPr="008C230F">
      <w:rPr>
        <w:b/>
        <w:color w:val="000000"/>
        <w:sz w:val="24"/>
      </w:rPr>
      <w:t xml:space="preserve">  CAMARA MUNICIPAL DE PALMELO</w:t>
    </w:r>
  </w:p>
  <w:p w:rsidR="00036C32" w:rsidRPr="008C230F" w:rsidRDefault="00036C32" w:rsidP="00036C32">
    <w:pPr>
      <w:spacing w:after="0" w:line="240" w:lineRule="auto"/>
      <w:jc w:val="center"/>
      <w:rPr>
        <w:color w:val="000000"/>
        <w:sz w:val="24"/>
      </w:rPr>
    </w:pPr>
    <w:r w:rsidRPr="008C230F">
      <w:rPr>
        <w:color w:val="000000"/>
        <w:sz w:val="24"/>
      </w:rPr>
      <w:t xml:space="preserve">Av. </w:t>
    </w:r>
    <w:proofErr w:type="spellStart"/>
    <w:r w:rsidRPr="008C230F">
      <w:rPr>
        <w:color w:val="000000"/>
        <w:sz w:val="24"/>
      </w:rPr>
      <w:t>Pe</w:t>
    </w:r>
    <w:proofErr w:type="spellEnd"/>
    <w:r w:rsidRPr="008C230F">
      <w:rPr>
        <w:color w:val="000000"/>
        <w:sz w:val="24"/>
      </w:rPr>
      <w:t xml:space="preserve"> João </w:t>
    </w:r>
    <w:proofErr w:type="spellStart"/>
    <w:r w:rsidRPr="008C230F">
      <w:rPr>
        <w:color w:val="000000"/>
        <w:sz w:val="24"/>
      </w:rPr>
      <w:t>Sain't</w:t>
    </w:r>
    <w:proofErr w:type="spellEnd"/>
    <w:r w:rsidRPr="008C230F">
      <w:rPr>
        <w:color w:val="000000"/>
        <w:sz w:val="24"/>
      </w:rPr>
      <w:t xml:space="preserve"> Clair da Cruz, nº. 115</w:t>
    </w:r>
  </w:p>
  <w:p w:rsidR="00036C32" w:rsidRPr="008C230F" w:rsidRDefault="00036C32" w:rsidP="00036C32">
    <w:pPr>
      <w:spacing w:after="0" w:line="240" w:lineRule="auto"/>
      <w:jc w:val="center"/>
      <w:rPr>
        <w:b/>
        <w:color w:val="000000"/>
        <w:sz w:val="24"/>
      </w:rPr>
    </w:pPr>
    <w:r w:rsidRPr="008C230F">
      <w:rPr>
        <w:b/>
        <w:color w:val="000000"/>
        <w:sz w:val="24"/>
      </w:rPr>
      <w:t>PALMELO-GO</w:t>
    </w:r>
  </w:p>
  <w:p w:rsidR="00036C32" w:rsidRPr="009D374B" w:rsidRDefault="00036C32" w:rsidP="009D374B">
    <w:pPr>
      <w:spacing w:after="0" w:line="240" w:lineRule="auto"/>
      <w:jc w:val="center"/>
      <w:rPr>
        <w:color w:val="000000"/>
        <w:sz w:val="24"/>
      </w:rPr>
    </w:pPr>
    <w:r w:rsidRPr="008D0D37">
      <w:rPr>
        <w:color w:val="000000"/>
        <w:sz w:val="24"/>
      </w:rPr>
      <w:t>camarapalmelo@brtubo.com.br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51249"/>
    <w:multiLevelType w:val="hybridMultilevel"/>
    <w:tmpl w:val="0CFC8A34"/>
    <w:lvl w:ilvl="0" w:tplc="4880EC90">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15:restartNumberingAfterBreak="0">
    <w:nsid w:val="159C3492"/>
    <w:multiLevelType w:val="hybridMultilevel"/>
    <w:tmpl w:val="5AC46A00"/>
    <w:lvl w:ilvl="0" w:tplc="0AB88BE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A413F5"/>
    <w:multiLevelType w:val="hybridMultilevel"/>
    <w:tmpl w:val="7CDA58E4"/>
    <w:lvl w:ilvl="0" w:tplc="3294AD7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1FB761F8"/>
    <w:multiLevelType w:val="hybridMultilevel"/>
    <w:tmpl w:val="2CF63D9C"/>
    <w:lvl w:ilvl="0" w:tplc="BEC4D63A">
      <w:start w:val="1"/>
      <w:numFmt w:val="upperRoman"/>
      <w:lvlText w:val="%1-"/>
      <w:lvlJc w:val="left"/>
      <w:pPr>
        <w:ind w:left="724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15:restartNumberingAfterBreak="0">
    <w:nsid w:val="2FCE375A"/>
    <w:multiLevelType w:val="hybridMultilevel"/>
    <w:tmpl w:val="10F612BC"/>
    <w:lvl w:ilvl="0" w:tplc="D6F27BF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3E3EE2"/>
    <w:multiLevelType w:val="hybridMultilevel"/>
    <w:tmpl w:val="A5F66FE0"/>
    <w:lvl w:ilvl="0" w:tplc="E8BACE6C">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84"/>
    <w:rsid w:val="00003322"/>
    <w:rsid w:val="00014B40"/>
    <w:rsid w:val="00014DC0"/>
    <w:rsid w:val="00031C7D"/>
    <w:rsid w:val="00036809"/>
    <w:rsid w:val="00036C32"/>
    <w:rsid w:val="00080B52"/>
    <w:rsid w:val="00082713"/>
    <w:rsid w:val="000A7E16"/>
    <w:rsid w:val="000D5122"/>
    <w:rsid w:val="000F0F03"/>
    <w:rsid w:val="0011111F"/>
    <w:rsid w:val="00165655"/>
    <w:rsid w:val="001742E1"/>
    <w:rsid w:val="00176BC3"/>
    <w:rsid w:val="00183500"/>
    <w:rsid w:val="001E5930"/>
    <w:rsid w:val="0023291C"/>
    <w:rsid w:val="00244208"/>
    <w:rsid w:val="002D3022"/>
    <w:rsid w:val="002E1869"/>
    <w:rsid w:val="00322F0F"/>
    <w:rsid w:val="00327DD9"/>
    <w:rsid w:val="00382499"/>
    <w:rsid w:val="003B4E22"/>
    <w:rsid w:val="003D37AA"/>
    <w:rsid w:val="004565C0"/>
    <w:rsid w:val="004B0E84"/>
    <w:rsid w:val="004C5959"/>
    <w:rsid w:val="004C7349"/>
    <w:rsid w:val="00506A08"/>
    <w:rsid w:val="00507A0A"/>
    <w:rsid w:val="00551D77"/>
    <w:rsid w:val="005750B2"/>
    <w:rsid w:val="005968ED"/>
    <w:rsid w:val="005F2236"/>
    <w:rsid w:val="00632125"/>
    <w:rsid w:val="00642819"/>
    <w:rsid w:val="006C2CF8"/>
    <w:rsid w:val="006C3BE8"/>
    <w:rsid w:val="006C4CE6"/>
    <w:rsid w:val="006D214A"/>
    <w:rsid w:val="00736275"/>
    <w:rsid w:val="00763FB1"/>
    <w:rsid w:val="007705B4"/>
    <w:rsid w:val="00783613"/>
    <w:rsid w:val="0079063B"/>
    <w:rsid w:val="00797E6E"/>
    <w:rsid w:val="00832269"/>
    <w:rsid w:val="00877A51"/>
    <w:rsid w:val="008806A7"/>
    <w:rsid w:val="008D78A9"/>
    <w:rsid w:val="009807E4"/>
    <w:rsid w:val="009D374B"/>
    <w:rsid w:val="009E4464"/>
    <w:rsid w:val="009E4BDE"/>
    <w:rsid w:val="00A3358A"/>
    <w:rsid w:val="00A44C49"/>
    <w:rsid w:val="00A63A25"/>
    <w:rsid w:val="00AF2B45"/>
    <w:rsid w:val="00B14BBA"/>
    <w:rsid w:val="00B25023"/>
    <w:rsid w:val="00B32656"/>
    <w:rsid w:val="00B75CEC"/>
    <w:rsid w:val="00C051EE"/>
    <w:rsid w:val="00C34632"/>
    <w:rsid w:val="00C530C6"/>
    <w:rsid w:val="00C80DC6"/>
    <w:rsid w:val="00CB308D"/>
    <w:rsid w:val="00D16D89"/>
    <w:rsid w:val="00D623D9"/>
    <w:rsid w:val="00D838FE"/>
    <w:rsid w:val="00DA12E9"/>
    <w:rsid w:val="00DC1174"/>
    <w:rsid w:val="00DD17FE"/>
    <w:rsid w:val="00E10C64"/>
    <w:rsid w:val="00E15613"/>
    <w:rsid w:val="00E2780A"/>
    <w:rsid w:val="00E67C9E"/>
    <w:rsid w:val="00EB162E"/>
    <w:rsid w:val="00ED2E12"/>
    <w:rsid w:val="00F0615A"/>
    <w:rsid w:val="00F259EB"/>
    <w:rsid w:val="00F45266"/>
    <w:rsid w:val="00F617EE"/>
    <w:rsid w:val="00F628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C8727-3750-425C-BE40-0A8B15A6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5655"/>
    <w:pPr>
      <w:ind w:left="720"/>
      <w:contextualSpacing/>
    </w:pPr>
  </w:style>
  <w:style w:type="paragraph" w:styleId="Cabealho">
    <w:name w:val="header"/>
    <w:basedOn w:val="Normal"/>
    <w:link w:val="CabealhoChar"/>
    <w:uiPriority w:val="99"/>
    <w:unhideWhenUsed/>
    <w:rsid w:val="00036C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6C32"/>
  </w:style>
  <w:style w:type="paragraph" w:styleId="Rodap">
    <w:name w:val="footer"/>
    <w:basedOn w:val="Normal"/>
    <w:link w:val="RodapChar"/>
    <w:uiPriority w:val="99"/>
    <w:unhideWhenUsed/>
    <w:rsid w:val="00036C32"/>
    <w:pPr>
      <w:tabs>
        <w:tab w:val="center" w:pos="4252"/>
        <w:tab w:val="right" w:pos="8504"/>
      </w:tabs>
      <w:spacing w:after="0" w:line="240" w:lineRule="auto"/>
    </w:pPr>
  </w:style>
  <w:style w:type="character" w:customStyle="1" w:styleId="RodapChar">
    <w:name w:val="Rodapé Char"/>
    <w:basedOn w:val="Fontepargpadro"/>
    <w:link w:val="Rodap"/>
    <w:uiPriority w:val="99"/>
    <w:rsid w:val="00036C32"/>
  </w:style>
  <w:style w:type="paragraph" w:styleId="Recuodecorpodetexto2">
    <w:name w:val="Body Text Indent 2"/>
    <w:basedOn w:val="Normal"/>
    <w:link w:val="Recuodecorpodetexto2Char"/>
    <w:rsid w:val="004C5959"/>
    <w:pPr>
      <w:spacing w:after="0" w:line="240" w:lineRule="auto"/>
      <w:ind w:firstLine="2268"/>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4C5959"/>
    <w:rPr>
      <w:rFonts w:ascii="Times New Roman" w:eastAsia="Times New Roman" w:hAnsi="Times New Roman" w:cs="Times New Roman"/>
      <w:sz w:val="28"/>
      <w:szCs w:val="20"/>
      <w:lang w:eastAsia="pt-BR"/>
    </w:rPr>
  </w:style>
  <w:style w:type="paragraph" w:styleId="NormalWeb">
    <w:name w:val="Normal (Web)"/>
    <w:basedOn w:val="Normal"/>
    <w:rsid w:val="004C59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C595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5959"/>
    <w:rPr>
      <w:rFonts w:ascii="Segoe UI" w:hAnsi="Segoe UI" w:cs="Segoe UI"/>
      <w:sz w:val="18"/>
      <w:szCs w:val="18"/>
    </w:rPr>
  </w:style>
  <w:style w:type="paragraph" w:styleId="Corpodetexto">
    <w:name w:val="Body Text"/>
    <w:basedOn w:val="Normal"/>
    <w:link w:val="CorpodetextoChar"/>
    <w:uiPriority w:val="99"/>
    <w:unhideWhenUsed/>
    <w:rsid w:val="00327DD9"/>
    <w:pPr>
      <w:spacing w:after="120"/>
    </w:pPr>
  </w:style>
  <w:style w:type="character" w:customStyle="1" w:styleId="CorpodetextoChar">
    <w:name w:val="Corpo de texto Char"/>
    <w:basedOn w:val="Fontepargpadro"/>
    <w:link w:val="Corpodetexto"/>
    <w:uiPriority w:val="99"/>
    <w:rsid w:val="00327DD9"/>
  </w:style>
  <w:style w:type="table" w:styleId="Tabelacomgrade">
    <w:name w:val="Table Grid"/>
    <w:basedOn w:val="Tabelanormal"/>
    <w:rsid w:val="00763FB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STYLE">
    <w:name w:val="EMPTY_CELL_STYLE"/>
    <w:qFormat/>
    <w:rsid w:val="009D374B"/>
    <w:pPr>
      <w:spacing w:after="0" w:line="240" w:lineRule="auto"/>
    </w:pPr>
    <w:rPr>
      <w:rFonts w:ascii="Win Arial" w:eastAsia="Win Arial" w:hAnsi="Win Arial" w:cs="Win Arial"/>
      <w:color w:val="000000"/>
      <w:sz w:val="1"/>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4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1500</Words>
  <Characters>8104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Admin</cp:lastModifiedBy>
  <cp:revision>6</cp:revision>
  <cp:lastPrinted>2021-04-07T12:06:00Z</cp:lastPrinted>
  <dcterms:created xsi:type="dcterms:W3CDTF">2019-12-09T18:47:00Z</dcterms:created>
  <dcterms:modified xsi:type="dcterms:W3CDTF">2021-04-07T12:10:00Z</dcterms:modified>
</cp:coreProperties>
</file>